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BC649" w14:textId="3819BC95" w:rsidR="00403A04" w:rsidRPr="00FD7626" w:rsidRDefault="0028268C" w:rsidP="00403A04">
      <w:pPr>
        <w:tabs>
          <w:tab w:val="left" w:pos="14207"/>
        </w:tabs>
        <w:ind w:left="-142" w:right="120"/>
        <w:jc w:val="center"/>
        <w:rPr>
          <w:rFonts w:ascii="Arial" w:eastAsia="Malgun Gothic Semilight" w:hAnsi="Arial" w:cs="Arial"/>
          <w:b/>
          <w:bCs/>
          <w:sz w:val="28"/>
          <w:szCs w:val="28"/>
        </w:rPr>
      </w:pPr>
      <w:r>
        <w:rPr>
          <w:noProof/>
          <w:lang w:eastAsia="en-IN"/>
        </w:rPr>
        <w:drawing>
          <wp:anchor distT="0" distB="0" distL="114300" distR="114300" simplePos="0" relativeHeight="251659264" behindDoc="0" locked="0" layoutInCell="1" hidden="0" allowOverlap="1" wp14:anchorId="4E645EEB" wp14:editId="66E3DBAC">
            <wp:simplePos x="0" y="0"/>
            <wp:positionH relativeFrom="column">
              <wp:posOffset>2328203</wp:posOffset>
            </wp:positionH>
            <wp:positionV relativeFrom="paragraph">
              <wp:posOffset>154403</wp:posOffset>
            </wp:positionV>
            <wp:extent cx="1419225" cy="408940"/>
            <wp:effectExtent l="0" t="0" r="0" b="0"/>
            <wp:wrapSquare wrapText="bothSides" distT="0" distB="0" distL="114300" distR="114300"/>
            <wp:docPr id="10737418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19225" cy="408940"/>
                    </a:xfrm>
                    <a:prstGeom prst="rect">
                      <a:avLst/>
                    </a:prstGeom>
                    <a:ln/>
                  </pic:spPr>
                </pic:pic>
              </a:graphicData>
            </a:graphic>
          </wp:anchor>
        </w:drawing>
      </w:r>
      <w:r w:rsidR="00403A04" w:rsidRPr="00FD7626">
        <w:rPr>
          <w:rFonts w:ascii="Arial" w:eastAsia="Malgun Gothic Semilight" w:hAnsi="Arial" w:cs="Arial"/>
          <w:b/>
          <w:bCs/>
          <w:sz w:val="28"/>
          <w:szCs w:val="28"/>
        </w:rPr>
        <w:t xml:space="preserve">                    </w:t>
      </w:r>
    </w:p>
    <w:p w14:paraId="77ECBADB" w14:textId="077EA6B1" w:rsidR="00E74174" w:rsidRPr="00FD7626" w:rsidRDefault="00403A04" w:rsidP="00403A04">
      <w:pPr>
        <w:tabs>
          <w:tab w:val="left" w:pos="14207"/>
        </w:tabs>
        <w:ind w:left="-142" w:right="120"/>
        <w:jc w:val="center"/>
        <w:rPr>
          <w:rFonts w:ascii="Arial" w:eastAsia="Malgun Gothic Semilight" w:hAnsi="Arial" w:cs="Arial"/>
          <w:b/>
          <w:bCs/>
          <w:sz w:val="28"/>
          <w:szCs w:val="28"/>
        </w:rPr>
      </w:pPr>
      <w:bookmarkStart w:id="0" w:name="_Hlk16663025"/>
      <w:bookmarkEnd w:id="0"/>
      <w:r w:rsidRPr="00FD7626">
        <w:rPr>
          <w:rFonts w:ascii="Arial" w:eastAsia="Malgun Gothic Semilight" w:hAnsi="Arial" w:cs="Arial"/>
          <w:b/>
          <w:bCs/>
          <w:sz w:val="28"/>
          <w:szCs w:val="28"/>
        </w:rPr>
        <w:t xml:space="preserve">                       </w:t>
      </w:r>
    </w:p>
    <w:p w14:paraId="4A48968B" w14:textId="6C2EA651" w:rsidR="0028268C" w:rsidRDefault="0028268C" w:rsidP="00F32DF6">
      <w:pPr>
        <w:tabs>
          <w:tab w:val="left" w:pos="14207"/>
        </w:tabs>
        <w:ind w:left="-142" w:right="120"/>
        <w:jc w:val="center"/>
        <w:rPr>
          <w:rFonts w:ascii="Arial" w:eastAsia="Malgun Gothic Semilight" w:hAnsi="Arial" w:cs="Arial"/>
          <w:b/>
          <w:bCs/>
          <w:sz w:val="28"/>
          <w:szCs w:val="28"/>
        </w:rPr>
      </w:pPr>
      <w:r>
        <w:rPr>
          <w:rFonts w:ascii="Helvetica Neue" w:eastAsia="Helvetica Neue" w:hAnsi="Helvetica Neue" w:cs="Helvetica Neue"/>
          <w:b/>
          <w:sz w:val="16"/>
          <w:szCs w:val="16"/>
        </w:rPr>
        <w:t>Automotive Component Manufacturers Association Of India</w:t>
      </w:r>
      <w:r w:rsidRPr="00FD7626">
        <w:rPr>
          <w:rFonts w:ascii="Arial" w:hAnsi="Arial" w:cs="Arial"/>
          <w:noProof/>
          <w:sz w:val="28"/>
          <w:szCs w:val="28"/>
          <w:lang w:eastAsia="en-IN"/>
        </w:rPr>
        <w:t xml:space="preserve"> </w:t>
      </w:r>
      <w:r w:rsidRPr="00FD7626">
        <w:rPr>
          <w:rFonts w:ascii="Arial" w:eastAsia="Malgun Gothic Semilight" w:hAnsi="Arial" w:cs="Arial"/>
          <w:b/>
          <w:bCs/>
          <w:sz w:val="28"/>
          <w:szCs w:val="28"/>
        </w:rPr>
        <w:t xml:space="preserve">  </w:t>
      </w:r>
    </w:p>
    <w:p w14:paraId="08663F84" w14:textId="5DC42C7C" w:rsidR="00743060" w:rsidRPr="0028268C" w:rsidRDefault="00C904F8" w:rsidP="0028268C">
      <w:pPr>
        <w:tabs>
          <w:tab w:val="left" w:pos="14207"/>
        </w:tabs>
        <w:ind w:left="-142" w:right="120"/>
        <w:jc w:val="center"/>
        <w:rPr>
          <w:rFonts w:ascii="Arial" w:eastAsia="Malgun Gothic Semilight" w:hAnsi="Arial" w:cs="Arial"/>
          <w:b/>
          <w:bCs/>
          <w:sz w:val="28"/>
          <w:szCs w:val="28"/>
        </w:rPr>
      </w:pPr>
      <w:r w:rsidRPr="00C904F8">
        <w:rPr>
          <w:rFonts w:ascii="Arial" w:eastAsia="Malgun Gothic Semilight" w:hAnsi="Arial" w:cs="Arial"/>
          <w:b/>
          <w:bCs/>
          <w:sz w:val="28"/>
          <w:szCs w:val="28"/>
          <w:u w:val="single"/>
        </w:rPr>
        <w:t>Press Release</w:t>
      </w:r>
      <w:r w:rsidR="0028268C" w:rsidRPr="0028268C">
        <w:rPr>
          <w:rFonts w:ascii="Helvetica Neue" w:eastAsia="Helvetica Neue" w:hAnsi="Helvetica Neue" w:cs="Helvetica Neue"/>
          <w:b/>
          <w:sz w:val="16"/>
          <w:szCs w:val="16"/>
        </w:rPr>
        <w:t xml:space="preserve"> </w:t>
      </w:r>
    </w:p>
    <w:p w14:paraId="39E7E874" w14:textId="1D4CE7C3" w:rsidR="009970DB" w:rsidRPr="00FD7626" w:rsidRDefault="001E76AD" w:rsidP="00D57E4B">
      <w:pPr>
        <w:tabs>
          <w:tab w:val="left" w:pos="14207"/>
        </w:tabs>
        <w:ind w:left="-142" w:right="120"/>
        <w:jc w:val="center"/>
        <w:rPr>
          <w:rFonts w:ascii="Arial" w:eastAsia="Malgun Gothic Semilight" w:hAnsi="Arial" w:cs="Arial"/>
          <w:b/>
          <w:bCs/>
          <w:sz w:val="28"/>
          <w:szCs w:val="28"/>
        </w:rPr>
      </w:pPr>
      <w:r w:rsidRPr="00FD7626">
        <w:rPr>
          <w:rFonts w:ascii="Arial" w:eastAsia="Malgun Gothic Semilight" w:hAnsi="Arial" w:cs="Arial"/>
          <w:b/>
          <w:bCs/>
          <w:sz w:val="28"/>
          <w:szCs w:val="28"/>
        </w:rPr>
        <w:t>ACMA C</w:t>
      </w:r>
      <w:r w:rsidR="00D57E4B" w:rsidRPr="00FD7626">
        <w:rPr>
          <w:rFonts w:ascii="Arial" w:eastAsia="Malgun Gothic Semilight" w:hAnsi="Arial" w:cs="Arial"/>
          <w:b/>
          <w:bCs/>
          <w:sz w:val="28"/>
          <w:szCs w:val="28"/>
        </w:rPr>
        <w:t>entre</w:t>
      </w:r>
      <w:r w:rsidRPr="00FD7626">
        <w:rPr>
          <w:rFonts w:ascii="Arial" w:eastAsia="Malgun Gothic Semilight" w:hAnsi="Arial" w:cs="Arial"/>
          <w:b/>
          <w:bCs/>
          <w:sz w:val="28"/>
          <w:szCs w:val="28"/>
        </w:rPr>
        <w:t xml:space="preserve"> O</w:t>
      </w:r>
      <w:r w:rsidR="00D57E4B" w:rsidRPr="00FD7626">
        <w:rPr>
          <w:rFonts w:ascii="Arial" w:eastAsia="Malgun Gothic Semilight" w:hAnsi="Arial" w:cs="Arial"/>
          <w:b/>
          <w:bCs/>
          <w:sz w:val="28"/>
          <w:szCs w:val="28"/>
        </w:rPr>
        <w:t>f</w:t>
      </w:r>
      <w:r w:rsidRPr="00FD7626">
        <w:rPr>
          <w:rFonts w:ascii="Arial" w:eastAsia="Malgun Gothic Semilight" w:hAnsi="Arial" w:cs="Arial"/>
          <w:b/>
          <w:bCs/>
          <w:sz w:val="28"/>
          <w:szCs w:val="28"/>
        </w:rPr>
        <w:t xml:space="preserve"> E</w:t>
      </w:r>
      <w:r w:rsidR="00D57E4B" w:rsidRPr="00FD7626">
        <w:rPr>
          <w:rFonts w:ascii="Arial" w:eastAsia="Malgun Gothic Semilight" w:hAnsi="Arial" w:cs="Arial"/>
          <w:b/>
          <w:bCs/>
          <w:sz w:val="28"/>
          <w:szCs w:val="28"/>
        </w:rPr>
        <w:t>xcellence</w:t>
      </w:r>
      <w:r w:rsidR="00444BBA" w:rsidRPr="00FD7626">
        <w:rPr>
          <w:rFonts w:ascii="Arial" w:eastAsia="Malgun Gothic Semilight" w:hAnsi="Arial" w:cs="Arial"/>
          <w:b/>
          <w:bCs/>
          <w:sz w:val="28"/>
          <w:szCs w:val="28"/>
        </w:rPr>
        <w:t xml:space="preserve"> (</w:t>
      </w:r>
      <w:proofErr w:type="spellStart"/>
      <w:r w:rsidR="00444BBA" w:rsidRPr="00FD7626">
        <w:rPr>
          <w:rFonts w:ascii="Arial" w:eastAsia="Malgun Gothic Semilight" w:hAnsi="Arial" w:cs="Arial"/>
          <w:b/>
          <w:bCs/>
          <w:sz w:val="28"/>
          <w:szCs w:val="28"/>
        </w:rPr>
        <w:t>ACoE</w:t>
      </w:r>
      <w:proofErr w:type="spellEnd"/>
      <w:r w:rsidR="00444BBA" w:rsidRPr="00FD7626">
        <w:rPr>
          <w:rFonts w:ascii="Arial" w:eastAsia="Malgun Gothic Semilight" w:hAnsi="Arial" w:cs="Arial"/>
          <w:b/>
          <w:bCs/>
          <w:sz w:val="28"/>
          <w:szCs w:val="28"/>
        </w:rPr>
        <w:t>)</w:t>
      </w:r>
      <w:r w:rsidR="00BD38DA" w:rsidRPr="00FD7626">
        <w:rPr>
          <w:rFonts w:ascii="Arial" w:eastAsia="Malgun Gothic Semilight" w:hAnsi="Arial" w:cs="Arial"/>
          <w:b/>
          <w:bCs/>
          <w:sz w:val="28"/>
          <w:szCs w:val="28"/>
        </w:rPr>
        <w:t xml:space="preserve"> </w:t>
      </w:r>
      <w:r w:rsidR="00C904F8">
        <w:rPr>
          <w:rFonts w:ascii="Arial" w:eastAsia="Malgun Gothic Semilight" w:hAnsi="Arial" w:cs="Arial"/>
          <w:b/>
          <w:bCs/>
          <w:sz w:val="28"/>
          <w:szCs w:val="28"/>
        </w:rPr>
        <w:t>announces</w:t>
      </w:r>
      <w:r w:rsidR="00BD38DA" w:rsidRPr="00FD7626">
        <w:rPr>
          <w:rFonts w:ascii="Arial" w:eastAsia="Malgun Gothic Semilight" w:hAnsi="Arial" w:cs="Arial"/>
          <w:b/>
          <w:bCs/>
          <w:sz w:val="28"/>
          <w:szCs w:val="28"/>
        </w:rPr>
        <w:t xml:space="preserve"> </w:t>
      </w:r>
      <w:r w:rsidR="00E14B18" w:rsidRPr="00FD7626">
        <w:rPr>
          <w:rFonts w:ascii="Arial" w:eastAsia="Malgun Gothic Semilight" w:hAnsi="Arial" w:cs="Arial"/>
          <w:b/>
          <w:bCs/>
          <w:sz w:val="28"/>
          <w:szCs w:val="28"/>
        </w:rPr>
        <w:t xml:space="preserve">Mechatronics </w:t>
      </w:r>
      <w:r w:rsidR="00C904F8">
        <w:rPr>
          <w:rFonts w:ascii="Arial" w:eastAsia="Malgun Gothic Semilight" w:hAnsi="Arial" w:cs="Arial"/>
          <w:b/>
          <w:bCs/>
          <w:sz w:val="28"/>
          <w:szCs w:val="28"/>
        </w:rPr>
        <w:t>&amp;</w:t>
      </w:r>
      <w:r w:rsidR="00E14B18" w:rsidRPr="00FD7626">
        <w:rPr>
          <w:rFonts w:ascii="Arial" w:eastAsia="Malgun Gothic Semilight" w:hAnsi="Arial" w:cs="Arial"/>
          <w:b/>
          <w:bCs/>
          <w:sz w:val="28"/>
          <w:szCs w:val="28"/>
        </w:rPr>
        <w:t xml:space="preserve"> Design Labs</w:t>
      </w:r>
      <w:r w:rsidR="00C67A8E" w:rsidRPr="00FD7626">
        <w:rPr>
          <w:rFonts w:ascii="Arial" w:eastAsia="Malgun Gothic Semilight" w:hAnsi="Arial" w:cs="Arial"/>
          <w:b/>
          <w:bCs/>
          <w:sz w:val="28"/>
          <w:szCs w:val="28"/>
        </w:rPr>
        <w:t xml:space="preserve"> </w:t>
      </w:r>
    </w:p>
    <w:p w14:paraId="52BA1452" w14:textId="2841F738" w:rsidR="00E23696" w:rsidRPr="0028268C" w:rsidRDefault="009970DB" w:rsidP="008E1030">
      <w:pPr>
        <w:pStyle w:val="ListParagraph"/>
        <w:numPr>
          <w:ilvl w:val="0"/>
          <w:numId w:val="5"/>
        </w:numPr>
        <w:tabs>
          <w:tab w:val="left" w:pos="14207"/>
        </w:tabs>
        <w:ind w:right="120"/>
        <w:jc w:val="center"/>
        <w:rPr>
          <w:rFonts w:ascii="Arial" w:eastAsia="Malgun Gothic Semilight" w:hAnsi="Arial" w:cs="Arial"/>
          <w:sz w:val="24"/>
          <w:szCs w:val="24"/>
        </w:rPr>
      </w:pPr>
      <w:r w:rsidRPr="0028268C">
        <w:rPr>
          <w:rFonts w:ascii="Arial" w:eastAsia="Malgun Gothic Semilight" w:hAnsi="Arial" w:cs="Arial"/>
          <w:sz w:val="24"/>
          <w:szCs w:val="24"/>
        </w:rPr>
        <w:t>Aimed at imparting knowledge</w:t>
      </w:r>
      <w:r w:rsidR="000274C5">
        <w:rPr>
          <w:rFonts w:ascii="Arial" w:eastAsia="Malgun Gothic Semilight" w:hAnsi="Arial" w:cs="Arial"/>
          <w:sz w:val="24"/>
          <w:szCs w:val="24"/>
        </w:rPr>
        <w:t xml:space="preserve"> </w:t>
      </w:r>
      <w:r w:rsidR="000274C5" w:rsidRPr="00884C2A">
        <w:rPr>
          <w:rFonts w:ascii="Arial" w:eastAsia="Malgun Gothic Semilight" w:hAnsi="Arial" w:cs="Arial"/>
          <w:sz w:val="24"/>
          <w:szCs w:val="24"/>
        </w:rPr>
        <w:t>and training</w:t>
      </w:r>
      <w:r w:rsidRPr="00884C2A">
        <w:rPr>
          <w:rFonts w:ascii="Arial" w:eastAsia="Malgun Gothic Semilight" w:hAnsi="Arial" w:cs="Arial"/>
          <w:sz w:val="24"/>
          <w:szCs w:val="24"/>
        </w:rPr>
        <w:t xml:space="preserve"> </w:t>
      </w:r>
      <w:r w:rsidRPr="0028268C">
        <w:rPr>
          <w:rFonts w:ascii="Arial" w:eastAsia="Malgun Gothic Semilight" w:hAnsi="Arial" w:cs="Arial"/>
          <w:sz w:val="24"/>
          <w:szCs w:val="24"/>
        </w:rPr>
        <w:t xml:space="preserve">on </w:t>
      </w:r>
      <w:r w:rsidR="00292C6E" w:rsidRPr="0028268C">
        <w:rPr>
          <w:rFonts w:ascii="Arial" w:eastAsia="Malgun Gothic Semilight" w:hAnsi="Arial" w:cs="Arial"/>
          <w:sz w:val="24"/>
          <w:szCs w:val="24"/>
        </w:rPr>
        <w:t xml:space="preserve">efficient </w:t>
      </w:r>
      <w:r w:rsidRPr="0028268C">
        <w:rPr>
          <w:rFonts w:ascii="Arial" w:eastAsia="Malgun Gothic Semilight" w:hAnsi="Arial" w:cs="Arial"/>
          <w:sz w:val="24"/>
          <w:szCs w:val="24"/>
        </w:rPr>
        <w:t>i</w:t>
      </w:r>
      <w:r w:rsidR="0073176E" w:rsidRPr="0028268C">
        <w:rPr>
          <w:rFonts w:ascii="Arial" w:eastAsia="Malgun Gothic Semilight" w:hAnsi="Arial" w:cs="Arial"/>
          <w:sz w:val="24"/>
          <w:szCs w:val="24"/>
        </w:rPr>
        <w:t>ndustrial production</w:t>
      </w:r>
      <w:r w:rsidR="008E1030" w:rsidRPr="0028268C">
        <w:rPr>
          <w:rFonts w:ascii="Arial" w:eastAsia="Malgun Gothic Semilight" w:hAnsi="Arial" w:cs="Arial"/>
          <w:sz w:val="24"/>
          <w:szCs w:val="24"/>
        </w:rPr>
        <w:t xml:space="preserve"> systems</w:t>
      </w:r>
      <w:r w:rsidR="0073176E" w:rsidRPr="0028268C">
        <w:rPr>
          <w:rFonts w:ascii="Arial" w:eastAsia="Malgun Gothic Semilight" w:hAnsi="Arial" w:cs="Arial"/>
          <w:sz w:val="24"/>
          <w:szCs w:val="24"/>
        </w:rPr>
        <w:t xml:space="preserve"> </w:t>
      </w:r>
      <w:r w:rsidR="00C45407" w:rsidRPr="0028268C">
        <w:rPr>
          <w:rFonts w:ascii="Arial" w:eastAsia="Malgun Gothic Semilight" w:hAnsi="Arial" w:cs="Arial"/>
          <w:sz w:val="24"/>
          <w:szCs w:val="24"/>
        </w:rPr>
        <w:t xml:space="preserve">and </w:t>
      </w:r>
      <w:r w:rsidR="00292C6E" w:rsidRPr="0028268C">
        <w:rPr>
          <w:rFonts w:ascii="Arial" w:eastAsia="Malgun Gothic Semilight" w:hAnsi="Arial" w:cs="Arial"/>
          <w:sz w:val="24"/>
          <w:szCs w:val="24"/>
        </w:rPr>
        <w:t>creating Intellectual Property</w:t>
      </w:r>
    </w:p>
    <w:p w14:paraId="25430C1E" w14:textId="7C5DD402" w:rsidR="005E7978" w:rsidRPr="00B3540E" w:rsidRDefault="009E4AE9" w:rsidP="00B60464">
      <w:pPr>
        <w:jc w:val="both"/>
        <w:rPr>
          <w:rFonts w:ascii="Arial" w:hAnsi="Arial" w:cs="Arial"/>
          <w:sz w:val="24"/>
          <w:szCs w:val="24"/>
        </w:rPr>
      </w:pPr>
      <w:r w:rsidRPr="00B3540E">
        <w:rPr>
          <w:rFonts w:ascii="Arial" w:hAnsi="Arial" w:cs="Arial"/>
          <w:b/>
          <w:bCs/>
          <w:sz w:val="24"/>
          <w:szCs w:val="24"/>
        </w:rPr>
        <w:t>Sonipat</w:t>
      </w:r>
      <w:r w:rsidR="00890904">
        <w:rPr>
          <w:rFonts w:ascii="Arial" w:hAnsi="Arial" w:cs="Arial"/>
          <w:b/>
          <w:bCs/>
          <w:sz w:val="24"/>
          <w:szCs w:val="24"/>
        </w:rPr>
        <w:t>/ New Delhi</w:t>
      </w:r>
      <w:r w:rsidR="00CC4907" w:rsidRPr="00B3540E">
        <w:rPr>
          <w:rFonts w:ascii="Arial" w:hAnsi="Arial" w:cs="Arial"/>
          <w:b/>
          <w:bCs/>
          <w:sz w:val="24"/>
          <w:szCs w:val="24"/>
        </w:rPr>
        <w:t xml:space="preserve">, 31st </w:t>
      </w:r>
      <w:r w:rsidR="000A5688" w:rsidRPr="00B3540E">
        <w:rPr>
          <w:rFonts w:ascii="Arial" w:hAnsi="Arial" w:cs="Arial"/>
          <w:b/>
          <w:bCs/>
          <w:sz w:val="24"/>
          <w:szCs w:val="24"/>
        </w:rPr>
        <w:t>October</w:t>
      </w:r>
      <w:r w:rsidR="00CC4907" w:rsidRPr="00B3540E">
        <w:rPr>
          <w:rFonts w:ascii="Arial" w:hAnsi="Arial" w:cs="Arial"/>
          <w:b/>
          <w:bCs/>
          <w:sz w:val="24"/>
          <w:szCs w:val="24"/>
        </w:rPr>
        <w:t xml:space="preserve"> 2019:</w:t>
      </w:r>
      <w:r w:rsidR="00CC4907" w:rsidRPr="00B3540E">
        <w:rPr>
          <w:rFonts w:ascii="Arial" w:hAnsi="Arial" w:cs="Arial"/>
          <w:sz w:val="24"/>
          <w:szCs w:val="24"/>
        </w:rPr>
        <w:t xml:space="preserve"> </w:t>
      </w:r>
      <w:r w:rsidR="00896EA9" w:rsidRPr="00B3540E">
        <w:rPr>
          <w:rFonts w:ascii="Arial" w:hAnsi="Arial" w:cs="Arial"/>
          <w:sz w:val="24"/>
          <w:szCs w:val="24"/>
        </w:rPr>
        <w:t>Automotive Component Manufacturers Association of India (ACMA)</w:t>
      </w:r>
      <w:r w:rsidR="00AD6CE8" w:rsidRPr="00B3540E">
        <w:rPr>
          <w:rFonts w:ascii="Arial" w:hAnsi="Arial" w:cs="Arial"/>
          <w:sz w:val="24"/>
          <w:szCs w:val="24"/>
        </w:rPr>
        <w:t xml:space="preserve">, the apex body representing the interest of the Indian Auto Component </w:t>
      </w:r>
      <w:r w:rsidR="00890904">
        <w:rPr>
          <w:rFonts w:ascii="Arial" w:hAnsi="Arial" w:cs="Arial"/>
          <w:sz w:val="24"/>
          <w:szCs w:val="24"/>
        </w:rPr>
        <w:t>manufacturing i</w:t>
      </w:r>
      <w:r w:rsidR="00AD6CE8" w:rsidRPr="00B3540E">
        <w:rPr>
          <w:rFonts w:ascii="Arial" w:hAnsi="Arial" w:cs="Arial"/>
          <w:sz w:val="24"/>
          <w:szCs w:val="24"/>
        </w:rPr>
        <w:t xml:space="preserve">ndustry, </w:t>
      </w:r>
      <w:r w:rsidR="009970DB" w:rsidRPr="00B3540E">
        <w:rPr>
          <w:rFonts w:ascii="Arial" w:hAnsi="Arial" w:cs="Arial"/>
          <w:sz w:val="24"/>
          <w:szCs w:val="24"/>
        </w:rPr>
        <w:t xml:space="preserve">today </w:t>
      </w:r>
      <w:r w:rsidR="00C904F8" w:rsidRPr="00B3540E">
        <w:rPr>
          <w:rFonts w:ascii="Arial" w:hAnsi="Arial" w:cs="Arial"/>
          <w:sz w:val="24"/>
          <w:szCs w:val="24"/>
        </w:rPr>
        <w:t>unveiled</w:t>
      </w:r>
      <w:r w:rsidR="00DB40C2" w:rsidRPr="00B3540E">
        <w:rPr>
          <w:rFonts w:ascii="Arial" w:hAnsi="Arial" w:cs="Arial"/>
          <w:sz w:val="24"/>
          <w:szCs w:val="24"/>
        </w:rPr>
        <w:t xml:space="preserve"> </w:t>
      </w:r>
      <w:r w:rsidR="00C904F8" w:rsidRPr="00B3540E">
        <w:rPr>
          <w:rFonts w:ascii="Arial" w:hAnsi="Arial" w:cs="Arial"/>
          <w:sz w:val="24"/>
          <w:szCs w:val="24"/>
        </w:rPr>
        <w:t>two state-of-the-art labs, a</w:t>
      </w:r>
      <w:r w:rsidR="00DB40C2" w:rsidRPr="00B3540E">
        <w:rPr>
          <w:rFonts w:ascii="Arial" w:hAnsi="Arial" w:cs="Arial"/>
          <w:sz w:val="24"/>
          <w:szCs w:val="24"/>
        </w:rPr>
        <w:t xml:space="preserve"> </w:t>
      </w:r>
      <w:r w:rsidR="00CA46B0" w:rsidRPr="00B3540E">
        <w:rPr>
          <w:rFonts w:ascii="Arial" w:hAnsi="Arial" w:cs="Arial"/>
          <w:sz w:val="24"/>
          <w:szCs w:val="24"/>
        </w:rPr>
        <w:t>Mechatronics</w:t>
      </w:r>
      <w:r w:rsidR="00685189" w:rsidRPr="00B3540E">
        <w:rPr>
          <w:rFonts w:ascii="Arial" w:hAnsi="Arial" w:cs="Arial"/>
          <w:sz w:val="24"/>
          <w:szCs w:val="24"/>
        </w:rPr>
        <w:t xml:space="preserve"> </w:t>
      </w:r>
      <w:r w:rsidR="00C904F8" w:rsidRPr="00B3540E">
        <w:rPr>
          <w:rFonts w:ascii="Arial" w:hAnsi="Arial" w:cs="Arial"/>
          <w:sz w:val="24"/>
          <w:szCs w:val="24"/>
        </w:rPr>
        <w:t xml:space="preserve">lab </w:t>
      </w:r>
      <w:r w:rsidR="00685189" w:rsidRPr="00B3540E">
        <w:rPr>
          <w:rFonts w:ascii="Arial" w:hAnsi="Arial" w:cs="Arial"/>
          <w:sz w:val="24"/>
          <w:szCs w:val="24"/>
        </w:rPr>
        <w:t>and</w:t>
      </w:r>
      <w:r w:rsidR="00C904F8" w:rsidRPr="00B3540E">
        <w:rPr>
          <w:rFonts w:ascii="Arial" w:hAnsi="Arial" w:cs="Arial"/>
          <w:sz w:val="24"/>
          <w:szCs w:val="24"/>
        </w:rPr>
        <w:t xml:space="preserve"> another </w:t>
      </w:r>
      <w:r w:rsidR="00685189" w:rsidRPr="00B3540E">
        <w:rPr>
          <w:rFonts w:ascii="Arial" w:hAnsi="Arial" w:cs="Arial"/>
          <w:sz w:val="24"/>
          <w:szCs w:val="24"/>
        </w:rPr>
        <w:t xml:space="preserve">Design </w:t>
      </w:r>
      <w:r w:rsidR="00827490" w:rsidRPr="00B3540E">
        <w:rPr>
          <w:rFonts w:ascii="Arial" w:hAnsi="Arial" w:cs="Arial"/>
          <w:sz w:val="24"/>
          <w:szCs w:val="24"/>
        </w:rPr>
        <w:t>lab</w:t>
      </w:r>
      <w:r w:rsidR="00C904F8" w:rsidRPr="00B3540E">
        <w:rPr>
          <w:rFonts w:ascii="Arial" w:hAnsi="Arial" w:cs="Arial"/>
          <w:sz w:val="24"/>
          <w:szCs w:val="24"/>
        </w:rPr>
        <w:t>.</w:t>
      </w:r>
      <w:r w:rsidR="009C1E87" w:rsidRPr="00B3540E">
        <w:rPr>
          <w:rFonts w:ascii="Arial" w:hAnsi="Arial" w:cs="Arial"/>
          <w:sz w:val="24"/>
          <w:szCs w:val="24"/>
        </w:rPr>
        <w:t xml:space="preserve"> </w:t>
      </w:r>
      <w:r w:rsidR="00C904F8" w:rsidRPr="00B3540E">
        <w:rPr>
          <w:rFonts w:ascii="Arial" w:hAnsi="Arial" w:cs="Arial"/>
          <w:sz w:val="24"/>
          <w:szCs w:val="24"/>
        </w:rPr>
        <w:t>The two labs were opened for use by ACMA members at its Centre of Excellence (</w:t>
      </w:r>
      <w:proofErr w:type="spellStart"/>
      <w:r w:rsidR="00C904F8" w:rsidRPr="00B3540E">
        <w:rPr>
          <w:rFonts w:ascii="Arial" w:hAnsi="Arial" w:cs="Arial"/>
          <w:sz w:val="24"/>
          <w:szCs w:val="24"/>
        </w:rPr>
        <w:t>ACoE</w:t>
      </w:r>
      <w:proofErr w:type="spellEnd"/>
      <w:r w:rsidR="00C904F8" w:rsidRPr="00B3540E">
        <w:rPr>
          <w:rFonts w:ascii="Arial" w:hAnsi="Arial" w:cs="Arial"/>
          <w:sz w:val="24"/>
          <w:szCs w:val="24"/>
        </w:rPr>
        <w:t xml:space="preserve">) </w:t>
      </w:r>
      <w:r w:rsidR="00890904">
        <w:rPr>
          <w:rFonts w:ascii="Arial" w:hAnsi="Arial" w:cs="Arial"/>
          <w:sz w:val="24"/>
          <w:szCs w:val="24"/>
        </w:rPr>
        <w:t xml:space="preserve">– Saksham, </w:t>
      </w:r>
      <w:r w:rsidR="00C904F8" w:rsidRPr="00B3540E">
        <w:rPr>
          <w:rFonts w:ascii="Arial" w:hAnsi="Arial" w:cs="Arial"/>
          <w:sz w:val="24"/>
          <w:szCs w:val="24"/>
        </w:rPr>
        <w:t xml:space="preserve">located in the IIT-Delhi campus in Sonipat.. </w:t>
      </w:r>
      <w:r w:rsidR="00071A4E" w:rsidRPr="00B3540E">
        <w:rPr>
          <w:rFonts w:ascii="Arial" w:hAnsi="Arial" w:cs="Arial"/>
          <w:sz w:val="24"/>
          <w:szCs w:val="24"/>
        </w:rPr>
        <w:t xml:space="preserve"> </w:t>
      </w:r>
    </w:p>
    <w:p w14:paraId="12924AD9" w14:textId="32A62AD1" w:rsidR="005E7978" w:rsidRPr="00B3540E" w:rsidRDefault="00C904F8" w:rsidP="00B60464">
      <w:pPr>
        <w:jc w:val="both"/>
        <w:rPr>
          <w:rFonts w:ascii="Arial" w:hAnsi="Arial" w:cs="Arial"/>
          <w:i/>
          <w:iCs/>
          <w:sz w:val="24"/>
          <w:szCs w:val="24"/>
        </w:rPr>
      </w:pPr>
      <w:r w:rsidRPr="00B3540E">
        <w:rPr>
          <w:rFonts w:ascii="Arial" w:hAnsi="Arial" w:cs="Arial"/>
          <w:bCs/>
          <w:sz w:val="24"/>
          <w:szCs w:val="24"/>
        </w:rPr>
        <w:t>Dedicating the two labs to the industry</w:t>
      </w:r>
      <w:r w:rsidR="00AC22B6" w:rsidRPr="00B3540E">
        <w:rPr>
          <w:rFonts w:ascii="Arial" w:hAnsi="Arial" w:cs="Arial"/>
          <w:bCs/>
          <w:sz w:val="24"/>
          <w:szCs w:val="24"/>
        </w:rPr>
        <w:t xml:space="preserve">, </w:t>
      </w:r>
      <w:r w:rsidR="00CF6C6A" w:rsidRPr="00B3540E">
        <w:rPr>
          <w:rFonts w:ascii="Arial" w:hAnsi="Arial" w:cs="Arial"/>
          <w:b/>
          <w:sz w:val="24"/>
          <w:szCs w:val="24"/>
        </w:rPr>
        <w:t xml:space="preserve">Deepak </w:t>
      </w:r>
      <w:r w:rsidR="00AC22B6" w:rsidRPr="00B3540E">
        <w:rPr>
          <w:rFonts w:ascii="Arial" w:hAnsi="Arial" w:cs="Arial"/>
          <w:b/>
          <w:sz w:val="24"/>
          <w:szCs w:val="24"/>
        </w:rPr>
        <w:t xml:space="preserve">Jain, </w:t>
      </w:r>
      <w:r w:rsidRPr="00B3540E">
        <w:rPr>
          <w:rFonts w:ascii="Arial" w:hAnsi="Arial" w:cs="Arial"/>
          <w:b/>
          <w:sz w:val="24"/>
          <w:szCs w:val="24"/>
        </w:rPr>
        <w:t xml:space="preserve">President, ACMA </w:t>
      </w:r>
      <w:r w:rsidRPr="00F32DF6">
        <w:rPr>
          <w:rFonts w:ascii="Arial" w:hAnsi="Arial" w:cs="Arial"/>
          <w:bCs/>
          <w:sz w:val="24"/>
          <w:szCs w:val="24"/>
        </w:rPr>
        <w:t>mentioned</w:t>
      </w:r>
      <w:r w:rsidR="000D0EC5" w:rsidRPr="00B3540E">
        <w:rPr>
          <w:rFonts w:ascii="Arial" w:hAnsi="Arial" w:cs="Arial"/>
          <w:b/>
          <w:sz w:val="24"/>
          <w:szCs w:val="24"/>
        </w:rPr>
        <w:t>,</w:t>
      </w:r>
      <w:r w:rsidR="000D0EC5" w:rsidRPr="00B3540E">
        <w:rPr>
          <w:rFonts w:ascii="Arial" w:hAnsi="Arial" w:cs="Arial"/>
          <w:sz w:val="24"/>
          <w:szCs w:val="24"/>
        </w:rPr>
        <w:t xml:space="preserve"> </w:t>
      </w:r>
      <w:r w:rsidR="00E61A86" w:rsidRPr="00B3540E">
        <w:rPr>
          <w:rFonts w:ascii="Arial" w:hAnsi="Arial" w:cs="Arial"/>
          <w:i/>
          <w:iCs/>
          <w:sz w:val="24"/>
          <w:szCs w:val="24"/>
        </w:rPr>
        <w:t>“</w:t>
      </w:r>
      <w:r w:rsidR="00884C2A">
        <w:rPr>
          <w:rFonts w:ascii="Arial" w:hAnsi="Arial" w:cs="Arial"/>
          <w:i/>
          <w:iCs/>
          <w:sz w:val="24"/>
          <w:szCs w:val="24"/>
        </w:rPr>
        <w:t xml:space="preserve">The automotive industry in India and the globe are undergoing tremendous technological changes on the front of emissions, safety and environment. To remain globally competitive and relevant to customers, </w:t>
      </w:r>
      <w:r w:rsidR="00884C2A">
        <w:rPr>
          <w:rFonts w:ascii="Arial" w:hAnsi="Arial" w:cs="Arial"/>
          <w:i/>
          <w:iCs/>
          <w:sz w:val="24"/>
          <w:szCs w:val="24"/>
        </w:rPr>
        <w:t xml:space="preserve">it is an imperative for </w:t>
      </w:r>
      <w:r w:rsidR="00884C2A" w:rsidRPr="00B3540E">
        <w:rPr>
          <w:rFonts w:ascii="Arial" w:hAnsi="Arial" w:cs="Arial"/>
          <w:i/>
          <w:iCs/>
          <w:sz w:val="24"/>
          <w:szCs w:val="24"/>
        </w:rPr>
        <w:t>the Indian auto component industry to ensure that our shop-floors as well as our products are world-class</w:t>
      </w:r>
      <w:r w:rsidR="00884C2A">
        <w:rPr>
          <w:rFonts w:ascii="Arial" w:hAnsi="Arial" w:cs="Arial"/>
          <w:i/>
          <w:iCs/>
          <w:sz w:val="24"/>
          <w:szCs w:val="24"/>
        </w:rPr>
        <w:t xml:space="preserve"> as also on the cutting edge of technology. It is in this context that w</w:t>
      </w:r>
      <w:r w:rsidR="00170375" w:rsidRPr="00B3540E">
        <w:rPr>
          <w:rFonts w:ascii="Arial" w:hAnsi="Arial" w:cs="Arial"/>
          <w:i/>
          <w:iCs/>
          <w:sz w:val="24"/>
          <w:szCs w:val="24"/>
        </w:rPr>
        <w:t>e are delighted to announce the opening of two state</w:t>
      </w:r>
      <w:r w:rsidR="009970DB" w:rsidRPr="00B3540E">
        <w:rPr>
          <w:rFonts w:ascii="Arial" w:hAnsi="Arial" w:cs="Arial"/>
          <w:i/>
          <w:iCs/>
          <w:sz w:val="24"/>
          <w:szCs w:val="24"/>
        </w:rPr>
        <w:t>-</w:t>
      </w:r>
      <w:r w:rsidR="00170375" w:rsidRPr="00B3540E">
        <w:rPr>
          <w:rFonts w:ascii="Arial" w:hAnsi="Arial" w:cs="Arial"/>
          <w:i/>
          <w:iCs/>
          <w:sz w:val="24"/>
          <w:szCs w:val="24"/>
        </w:rPr>
        <w:t>of</w:t>
      </w:r>
      <w:r w:rsidR="009970DB" w:rsidRPr="00B3540E">
        <w:rPr>
          <w:rFonts w:ascii="Arial" w:hAnsi="Arial" w:cs="Arial"/>
          <w:i/>
          <w:iCs/>
          <w:sz w:val="24"/>
          <w:szCs w:val="24"/>
        </w:rPr>
        <w:t>-</w:t>
      </w:r>
      <w:r w:rsidR="00170375" w:rsidRPr="00B3540E">
        <w:rPr>
          <w:rFonts w:ascii="Arial" w:hAnsi="Arial" w:cs="Arial"/>
          <w:i/>
          <w:iCs/>
          <w:sz w:val="24"/>
          <w:szCs w:val="24"/>
        </w:rPr>
        <w:t>the</w:t>
      </w:r>
      <w:r w:rsidR="009970DB" w:rsidRPr="00B3540E">
        <w:rPr>
          <w:rFonts w:ascii="Arial" w:hAnsi="Arial" w:cs="Arial"/>
          <w:i/>
          <w:iCs/>
          <w:sz w:val="24"/>
          <w:szCs w:val="24"/>
        </w:rPr>
        <w:t>-</w:t>
      </w:r>
      <w:r w:rsidR="00170375" w:rsidRPr="00B3540E">
        <w:rPr>
          <w:rFonts w:ascii="Arial" w:hAnsi="Arial" w:cs="Arial"/>
          <w:i/>
          <w:iCs/>
          <w:sz w:val="24"/>
          <w:szCs w:val="24"/>
        </w:rPr>
        <w:t xml:space="preserve">art labs </w:t>
      </w:r>
      <w:r w:rsidR="00C44EAB">
        <w:rPr>
          <w:rFonts w:ascii="Arial" w:hAnsi="Arial" w:cs="Arial"/>
          <w:i/>
          <w:iCs/>
          <w:sz w:val="24"/>
          <w:szCs w:val="24"/>
        </w:rPr>
        <w:t>at</w:t>
      </w:r>
      <w:r w:rsidR="00170375" w:rsidRPr="00B3540E">
        <w:rPr>
          <w:rFonts w:ascii="Arial" w:hAnsi="Arial" w:cs="Arial"/>
          <w:i/>
          <w:iCs/>
          <w:sz w:val="24"/>
          <w:szCs w:val="24"/>
        </w:rPr>
        <w:t xml:space="preserve"> </w:t>
      </w:r>
      <w:r w:rsidRPr="00B3540E">
        <w:rPr>
          <w:rFonts w:ascii="Arial" w:hAnsi="Arial" w:cs="Arial"/>
          <w:i/>
          <w:iCs/>
          <w:sz w:val="24"/>
          <w:szCs w:val="24"/>
        </w:rPr>
        <w:t xml:space="preserve">Saksham, </w:t>
      </w:r>
      <w:r w:rsidR="00A1732C" w:rsidRPr="00B3540E">
        <w:rPr>
          <w:rFonts w:ascii="Arial" w:hAnsi="Arial" w:cs="Arial"/>
          <w:i/>
          <w:iCs/>
          <w:sz w:val="24"/>
          <w:szCs w:val="24"/>
        </w:rPr>
        <w:t>the ACMA</w:t>
      </w:r>
      <w:r w:rsidR="00FD7626" w:rsidRPr="00B3540E">
        <w:rPr>
          <w:rFonts w:ascii="Arial" w:hAnsi="Arial" w:cs="Arial"/>
          <w:i/>
          <w:iCs/>
          <w:sz w:val="24"/>
          <w:szCs w:val="24"/>
        </w:rPr>
        <w:t xml:space="preserve"> </w:t>
      </w:r>
      <w:r w:rsidR="00A1732C" w:rsidRPr="00B3540E">
        <w:rPr>
          <w:rFonts w:ascii="Arial" w:hAnsi="Arial" w:cs="Arial"/>
          <w:i/>
          <w:iCs/>
          <w:sz w:val="24"/>
          <w:szCs w:val="24"/>
        </w:rPr>
        <w:t>Centre</w:t>
      </w:r>
      <w:r w:rsidR="00FD7626" w:rsidRPr="00B3540E">
        <w:rPr>
          <w:rFonts w:ascii="Arial" w:hAnsi="Arial" w:cs="Arial"/>
          <w:i/>
          <w:iCs/>
          <w:sz w:val="24"/>
          <w:szCs w:val="24"/>
        </w:rPr>
        <w:t xml:space="preserve"> for </w:t>
      </w:r>
      <w:r w:rsidR="00A1732C" w:rsidRPr="00B3540E">
        <w:rPr>
          <w:rFonts w:ascii="Arial" w:hAnsi="Arial" w:cs="Arial"/>
          <w:i/>
          <w:iCs/>
          <w:sz w:val="24"/>
          <w:szCs w:val="24"/>
        </w:rPr>
        <w:t>E</w:t>
      </w:r>
      <w:r w:rsidR="00FD7626" w:rsidRPr="00B3540E">
        <w:rPr>
          <w:rFonts w:ascii="Arial" w:hAnsi="Arial" w:cs="Arial"/>
          <w:i/>
          <w:iCs/>
          <w:sz w:val="24"/>
          <w:szCs w:val="24"/>
        </w:rPr>
        <w:t>xcellence</w:t>
      </w:r>
      <w:r w:rsidR="00170375" w:rsidRPr="00B3540E">
        <w:rPr>
          <w:rFonts w:ascii="Arial" w:hAnsi="Arial" w:cs="Arial"/>
          <w:i/>
          <w:iCs/>
          <w:sz w:val="24"/>
          <w:szCs w:val="24"/>
        </w:rPr>
        <w:t xml:space="preserve">. </w:t>
      </w:r>
      <w:r w:rsidR="00133223" w:rsidRPr="00B3540E">
        <w:rPr>
          <w:rFonts w:ascii="Arial" w:hAnsi="Arial" w:cs="Arial"/>
          <w:i/>
          <w:iCs/>
          <w:sz w:val="24"/>
          <w:szCs w:val="24"/>
        </w:rPr>
        <w:t>Set-up at a total cost of  Rs. 4.5 crore, the Mechatronics lab is focused on imparting skills in the domain of automation and Modular Production Systems (MPS) while the Design lab aims to enable auto component MSMEs for designing and developing new products</w:t>
      </w:r>
      <w:r w:rsidR="00A1732C" w:rsidRPr="00B3540E">
        <w:rPr>
          <w:rFonts w:ascii="Arial" w:hAnsi="Arial" w:cs="Arial"/>
          <w:i/>
          <w:iCs/>
          <w:sz w:val="24"/>
          <w:szCs w:val="24"/>
        </w:rPr>
        <w:t xml:space="preserve">. </w:t>
      </w:r>
      <w:r w:rsidR="004A288F" w:rsidRPr="00B3540E">
        <w:rPr>
          <w:rFonts w:ascii="Arial" w:hAnsi="Arial" w:cs="Arial"/>
          <w:i/>
          <w:iCs/>
          <w:sz w:val="24"/>
          <w:szCs w:val="24"/>
        </w:rPr>
        <w:t xml:space="preserve">We are hopeful that the industry will </w:t>
      </w:r>
      <w:r w:rsidR="00884C2A">
        <w:rPr>
          <w:rFonts w:ascii="Arial" w:hAnsi="Arial" w:cs="Arial"/>
          <w:i/>
          <w:iCs/>
          <w:sz w:val="24"/>
          <w:szCs w:val="24"/>
        </w:rPr>
        <w:t xml:space="preserve">make use of this infrastructure and </w:t>
      </w:r>
      <w:r w:rsidR="004A288F" w:rsidRPr="00B3540E">
        <w:rPr>
          <w:rFonts w:ascii="Arial" w:hAnsi="Arial" w:cs="Arial"/>
          <w:i/>
          <w:iCs/>
          <w:sz w:val="24"/>
          <w:szCs w:val="24"/>
        </w:rPr>
        <w:t>benefit from this new initiative.”</w:t>
      </w:r>
    </w:p>
    <w:p w14:paraId="22059BA3" w14:textId="6041F3E4" w:rsidR="00B3540E" w:rsidRPr="00B3540E" w:rsidRDefault="00B3540E" w:rsidP="00B60464">
      <w:pPr>
        <w:jc w:val="both"/>
        <w:rPr>
          <w:rFonts w:ascii="Arial" w:hAnsi="Arial" w:cs="Arial"/>
          <w:b/>
          <w:bCs/>
          <w:sz w:val="24"/>
          <w:szCs w:val="24"/>
        </w:rPr>
      </w:pPr>
      <w:r w:rsidRPr="00B3540E">
        <w:rPr>
          <w:rFonts w:ascii="Arial" w:hAnsi="Arial" w:cs="Arial"/>
          <w:i/>
          <w:iCs/>
          <w:sz w:val="24"/>
          <w:szCs w:val="24"/>
        </w:rPr>
        <w:t>“Whilst the Centre of Excellence, in the short</w:t>
      </w:r>
      <w:r w:rsidR="00C44EAB">
        <w:rPr>
          <w:rFonts w:ascii="Arial" w:hAnsi="Arial" w:cs="Arial"/>
          <w:i/>
          <w:iCs/>
          <w:sz w:val="24"/>
          <w:szCs w:val="24"/>
        </w:rPr>
        <w:t>-</w:t>
      </w:r>
      <w:r w:rsidRPr="00B3540E">
        <w:rPr>
          <w:rFonts w:ascii="Arial" w:hAnsi="Arial" w:cs="Arial"/>
          <w:i/>
          <w:iCs/>
          <w:sz w:val="24"/>
          <w:szCs w:val="24"/>
        </w:rPr>
        <w:t>term would be used for skilling and capability building, our long-term vison is that the shared resources at the Centre be used by the industry for co-development of products and creating Intellectual Property. Further, we intend creating ACMA Centres of Excellence in all automotive hubs, each specialising in a unique domain”, added</w:t>
      </w:r>
      <w:r w:rsidRPr="00B3540E">
        <w:rPr>
          <w:rFonts w:ascii="Arial" w:hAnsi="Arial" w:cs="Arial"/>
          <w:b/>
          <w:bCs/>
          <w:i/>
          <w:iCs/>
          <w:sz w:val="24"/>
          <w:szCs w:val="24"/>
        </w:rPr>
        <w:t xml:space="preserve"> Jain</w:t>
      </w:r>
      <w:r w:rsidRPr="00B3540E">
        <w:rPr>
          <w:rFonts w:ascii="Arial" w:hAnsi="Arial" w:cs="Arial"/>
          <w:i/>
          <w:iCs/>
          <w:sz w:val="24"/>
          <w:szCs w:val="24"/>
        </w:rPr>
        <w:t>.</w:t>
      </w:r>
    </w:p>
    <w:p w14:paraId="55CB1307" w14:textId="17131F92" w:rsidR="00E91EBF" w:rsidRPr="00884C2A" w:rsidRDefault="000274C5" w:rsidP="00B60464">
      <w:pPr>
        <w:jc w:val="both"/>
        <w:rPr>
          <w:rFonts w:ascii="Arial" w:hAnsi="Arial" w:cs="Arial"/>
          <w:sz w:val="24"/>
          <w:szCs w:val="24"/>
        </w:rPr>
      </w:pPr>
      <w:r w:rsidRPr="00884C2A">
        <w:rPr>
          <w:rFonts w:ascii="Arial" w:hAnsi="Arial" w:cs="Arial"/>
          <w:b/>
          <w:bCs/>
          <w:color w:val="000000" w:themeColor="text1"/>
          <w:sz w:val="24"/>
          <w:szCs w:val="24"/>
        </w:rPr>
        <w:t xml:space="preserve">The </w:t>
      </w:r>
      <w:r>
        <w:rPr>
          <w:rFonts w:ascii="Arial" w:hAnsi="Arial" w:cs="Arial"/>
          <w:b/>
          <w:bCs/>
          <w:sz w:val="24"/>
          <w:szCs w:val="24"/>
        </w:rPr>
        <w:t>M</w:t>
      </w:r>
      <w:r w:rsidR="00E91EBF" w:rsidRPr="00B3540E">
        <w:rPr>
          <w:rFonts w:ascii="Arial" w:hAnsi="Arial" w:cs="Arial"/>
          <w:b/>
          <w:bCs/>
          <w:sz w:val="24"/>
          <w:szCs w:val="24"/>
        </w:rPr>
        <w:t>echatronics Lab</w:t>
      </w:r>
      <w:r w:rsidR="00D91F9B" w:rsidRPr="00B3540E">
        <w:rPr>
          <w:rFonts w:ascii="Arial" w:hAnsi="Arial" w:cs="Arial"/>
          <w:b/>
          <w:bCs/>
          <w:sz w:val="24"/>
          <w:szCs w:val="24"/>
        </w:rPr>
        <w:t xml:space="preserve">: </w:t>
      </w:r>
      <w:r w:rsidR="00382089" w:rsidRPr="00B3540E">
        <w:rPr>
          <w:rFonts w:ascii="Arial" w:hAnsi="Arial" w:cs="Arial"/>
          <w:sz w:val="24"/>
          <w:szCs w:val="24"/>
        </w:rPr>
        <w:t xml:space="preserve">This lab </w:t>
      </w:r>
      <w:r w:rsidR="00133223" w:rsidRPr="00B3540E">
        <w:rPr>
          <w:rFonts w:ascii="Arial" w:hAnsi="Arial" w:cs="Arial"/>
          <w:sz w:val="24"/>
          <w:szCs w:val="24"/>
        </w:rPr>
        <w:t xml:space="preserve">will </w:t>
      </w:r>
      <w:r w:rsidR="00382089" w:rsidRPr="00B3540E">
        <w:rPr>
          <w:rFonts w:ascii="Arial" w:hAnsi="Arial" w:cs="Arial"/>
          <w:sz w:val="24"/>
          <w:szCs w:val="24"/>
        </w:rPr>
        <w:t>impart skill</w:t>
      </w:r>
      <w:r w:rsidR="006049EA" w:rsidRPr="00B3540E">
        <w:rPr>
          <w:rFonts w:ascii="Arial" w:hAnsi="Arial" w:cs="Arial"/>
          <w:sz w:val="24"/>
          <w:szCs w:val="24"/>
        </w:rPr>
        <w:t>s</w:t>
      </w:r>
      <w:r w:rsidR="00382089" w:rsidRPr="00B3540E">
        <w:rPr>
          <w:rFonts w:ascii="Arial" w:hAnsi="Arial" w:cs="Arial"/>
          <w:sz w:val="24"/>
          <w:szCs w:val="24"/>
        </w:rPr>
        <w:t xml:space="preserve"> and knowledge on Modular Automation Production Systems </w:t>
      </w:r>
      <w:r w:rsidR="00133223" w:rsidRPr="00B3540E">
        <w:rPr>
          <w:rFonts w:ascii="Arial" w:hAnsi="Arial" w:cs="Arial"/>
          <w:sz w:val="24"/>
          <w:szCs w:val="24"/>
        </w:rPr>
        <w:t>ranging from</w:t>
      </w:r>
      <w:r w:rsidR="00382089" w:rsidRPr="00B3540E">
        <w:rPr>
          <w:rFonts w:ascii="Arial" w:hAnsi="Arial" w:cs="Arial"/>
          <w:sz w:val="24"/>
          <w:szCs w:val="24"/>
        </w:rPr>
        <w:t xml:space="preserve"> </w:t>
      </w:r>
      <w:r w:rsidR="00133223" w:rsidRPr="00B3540E">
        <w:rPr>
          <w:rFonts w:ascii="Arial" w:hAnsi="Arial" w:cs="Arial"/>
          <w:sz w:val="24"/>
          <w:szCs w:val="24"/>
        </w:rPr>
        <w:t>b</w:t>
      </w:r>
      <w:r w:rsidR="00382089" w:rsidRPr="00B3540E">
        <w:rPr>
          <w:rFonts w:ascii="Arial" w:hAnsi="Arial" w:cs="Arial"/>
          <w:sz w:val="24"/>
          <w:szCs w:val="24"/>
        </w:rPr>
        <w:t xml:space="preserve">asics of </w:t>
      </w:r>
      <w:r w:rsidR="006049EA" w:rsidRPr="00B3540E">
        <w:rPr>
          <w:rFonts w:ascii="Arial" w:hAnsi="Arial" w:cs="Arial"/>
          <w:sz w:val="24"/>
          <w:szCs w:val="24"/>
        </w:rPr>
        <w:t xml:space="preserve">low-cost automation, to </w:t>
      </w:r>
      <w:r w:rsidR="00382089" w:rsidRPr="00B3540E">
        <w:rPr>
          <w:rFonts w:ascii="Arial" w:hAnsi="Arial" w:cs="Arial"/>
          <w:sz w:val="24"/>
          <w:szCs w:val="24"/>
        </w:rPr>
        <w:t>PLC</w:t>
      </w:r>
      <w:r w:rsidR="00C44EAB">
        <w:rPr>
          <w:rFonts w:ascii="Arial" w:hAnsi="Arial" w:cs="Arial"/>
          <w:sz w:val="24"/>
          <w:szCs w:val="24"/>
        </w:rPr>
        <w:t xml:space="preserve"> (Program &amp;Logic Control)</w:t>
      </w:r>
      <w:r w:rsidR="00382089" w:rsidRPr="00B3540E">
        <w:rPr>
          <w:rFonts w:ascii="Arial" w:hAnsi="Arial" w:cs="Arial"/>
          <w:sz w:val="24"/>
          <w:szCs w:val="24"/>
        </w:rPr>
        <w:t xml:space="preserve"> </w:t>
      </w:r>
      <w:r w:rsidR="00133223" w:rsidRPr="00B3540E">
        <w:rPr>
          <w:rFonts w:ascii="Arial" w:hAnsi="Arial" w:cs="Arial"/>
          <w:sz w:val="24"/>
          <w:szCs w:val="24"/>
        </w:rPr>
        <w:t>to</w:t>
      </w:r>
      <w:r w:rsidR="00382089" w:rsidRPr="00B3540E">
        <w:rPr>
          <w:rFonts w:ascii="Arial" w:hAnsi="Arial" w:cs="Arial"/>
          <w:sz w:val="24"/>
          <w:szCs w:val="24"/>
        </w:rPr>
        <w:t xml:space="preserve"> SCADA </w:t>
      </w:r>
      <w:r w:rsidR="00A1732C" w:rsidRPr="00B3540E">
        <w:rPr>
          <w:rFonts w:ascii="Arial" w:hAnsi="Arial" w:cs="Arial"/>
          <w:sz w:val="24"/>
          <w:szCs w:val="24"/>
        </w:rPr>
        <w:t>(Supervisory Control &amp; D</w:t>
      </w:r>
      <w:r w:rsidR="00133223" w:rsidRPr="00B3540E">
        <w:rPr>
          <w:rFonts w:ascii="Arial" w:hAnsi="Arial" w:cs="Arial"/>
          <w:sz w:val="24"/>
          <w:szCs w:val="24"/>
        </w:rPr>
        <w:t>ata</w:t>
      </w:r>
      <w:r w:rsidR="00A1732C" w:rsidRPr="00B3540E">
        <w:rPr>
          <w:rFonts w:ascii="Arial" w:hAnsi="Arial" w:cs="Arial"/>
          <w:sz w:val="24"/>
          <w:szCs w:val="24"/>
        </w:rPr>
        <w:t xml:space="preserve"> Acquisition) system</w:t>
      </w:r>
      <w:r w:rsidR="00C44EAB">
        <w:rPr>
          <w:rFonts w:ascii="Arial" w:hAnsi="Arial" w:cs="Arial"/>
          <w:sz w:val="24"/>
          <w:szCs w:val="24"/>
        </w:rPr>
        <w:t>s</w:t>
      </w:r>
      <w:r w:rsidR="00382089" w:rsidRPr="00B3540E">
        <w:rPr>
          <w:rFonts w:ascii="Arial" w:hAnsi="Arial" w:cs="Arial"/>
          <w:sz w:val="24"/>
          <w:szCs w:val="24"/>
        </w:rPr>
        <w:t xml:space="preserve">. Participants </w:t>
      </w:r>
      <w:r w:rsidR="00A1732C" w:rsidRPr="00B3540E">
        <w:rPr>
          <w:rFonts w:ascii="Arial" w:hAnsi="Arial" w:cs="Arial"/>
          <w:sz w:val="24"/>
          <w:szCs w:val="24"/>
        </w:rPr>
        <w:t>will be</w:t>
      </w:r>
      <w:r w:rsidR="00382089" w:rsidRPr="00B3540E">
        <w:rPr>
          <w:rFonts w:ascii="Arial" w:hAnsi="Arial" w:cs="Arial"/>
          <w:sz w:val="24"/>
          <w:szCs w:val="24"/>
        </w:rPr>
        <w:t xml:space="preserve"> trained on the Modular Production Systems</w:t>
      </w:r>
      <w:r w:rsidR="00133223" w:rsidRPr="00B3540E">
        <w:rPr>
          <w:rFonts w:ascii="Arial" w:hAnsi="Arial" w:cs="Arial"/>
          <w:sz w:val="24"/>
          <w:szCs w:val="24"/>
        </w:rPr>
        <w:t xml:space="preserve"> </w:t>
      </w:r>
      <w:r w:rsidR="00382089" w:rsidRPr="00B3540E">
        <w:rPr>
          <w:rFonts w:ascii="Arial" w:hAnsi="Arial" w:cs="Arial"/>
          <w:sz w:val="24"/>
          <w:szCs w:val="24"/>
        </w:rPr>
        <w:t xml:space="preserve">(MPS) which </w:t>
      </w:r>
      <w:r w:rsidR="00133223" w:rsidRPr="00B3540E">
        <w:rPr>
          <w:rFonts w:ascii="Arial" w:hAnsi="Arial" w:cs="Arial"/>
          <w:sz w:val="24"/>
          <w:szCs w:val="24"/>
        </w:rPr>
        <w:t>will give insights into</w:t>
      </w:r>
      <w:r w:rsidR="00382089" w:rsidRPr="00B3540E">
        <w:rPr>
          <w:rFonts w:ascii="Arial" w:hAnsi="Arial" w:cs="Arial"/>
          <w:sz w:val="24"/>
          <w:szCs w:val="24"/>
        </w:rPr>
        <w:t xml:space="preserve"> industrial production process</w:t>
      </w:r>
      <w:r w:rsidR="00B60464" w:rsidRPr="00B3540E">
        <w:rPr>
          <w:rFonts w:ascii="Arial" w:hAnsi="Arial" w:cs="Arial"/>
          <w:sz w:val="24"/>
          <w:szCs w:val="24"/>
        </w:rPr>
        <w:t xml:space="preserve">. </w:t>
      </w:r>
      <w:r w:rsidR="00382089" w:rsidRPr="00B3540E">
        <w:rPr>
          <w:rFonts w:ascii="Arial" w:hAnsi="Arial" w:cs="Arial"/>
          <w:sz w:val="24"/>
          <w:szCs w:val="24"/>
        </w:rPr>
        <w:t xml:space="preserve"> </w:t>
      </w:r>
      <w:r w:rsidR="00A1732C" w:rsidRPr="00B3540E">
        <w:rPr>
          <w:rFonts w:ascii="Arial" w:hAnsi="Arial" w:cs="Arial"/>
          <w:sz w:val="24"/>
          <w:szCs w:val="24"/>
        </w:rPr>
        <w:t xml:space="preserve">The </w:t>
      </w:r>
      <w:r w:rsidR="00C44EAB">
        <w:rPr>
          <w:rFonts w:ascii="Arial" w:hAnsi="Arial" w:cs="Arial"/>
          <w:sz w:val="24"/>
          <w:szCs w:val="24"/>
        </w:rPr>
        <w:t>l</w:t>
      </w:r>
      <w:r w:rsidR="00382089" w:rsidRPr="00B3540E">
        <w:rPr>
          <w:rFonts w:ascii="Arial" w:hAnsi="Arial" w:cs="Arial"/>
          <w:sz w:val="24"/>
          <w:szCs w:val="24"/>
        </w:rPr>
        <w:t xml:space="preserve">ab </w:t>
      </w:r>
      <w:r w:rsidR="00E91EBF" w:rsidRPr="00B3540E">
        <w:rPr>
          <w:rFonts w:ascii="Arial" w:hAnsi="Arial" w:cs="Arial"/>
          <w:sz w:val="24"/>
          <w:szCs w:val="24"/>
        </w:rPr>
        <w:t xml:space="preserve">includes </w:t>
      </w:r>
      <w:r w:rsidR="006049EA" w:rsidRPr="00B3540E">
        <w:rPr>
          <w:rFonts w:ascii="Arial" w:hAnsi="Arial" w:cs="Arial"/>
          <w:sz w:val="24"/>
          <w:szCs w:val="24"/>
        </w:rPr>
        <w:t>work stations for</w:t>
      </w:r>
      <w:r>
        <w:rPr>
          <w:rFonts w:ascii="Arial" w:hAnsi="Arial" w:cs="Arial"/>
          <w:sz w:val="24"/>
          <w:szCs w:val="24"/>
        </w:rPr>
        <w:t xml:space="preserve"> </w:t>
      </w:r>
      <w:r w:rsidRPr="00884C2A">
        <w:rPr>
          <w:rFonts w:ascii="Arial" w:hAnsi="Arial" w:cs="Arial"/>
          <w:sz w:val="24"/>
          <w:szCs w:val="24"/>
        </w:rPr>
        <w:t xml:space="preserve">training in </w:t>
      </w:r>
      <w:r w:rsidR="00E91EBF" w:rsidRPr="00B3540E">
        <w:rPr>
          <w:rFonts w:ascii="Arial" w:hAnsi="Arial" w:cs="Arial"/>
          <w:sz w:val="24"/>
          <w:szCs w:val="24"/>
        </w:rPr>
        <w:t>Servo Motor Drive System</w:t>
      </w:r>
      <w:r w:rsidRPr="00884C2A">
        <w:rPr>
          <w:rFonts w:ascii="Arial" w:hAnsi="Arial" w:cs="Arial"/>
          <w:sz w:val="24"/>
          <w:szCs w:val="24"/>
        </w:rPr>
        <w:t>s</w:t>
      </w:r>
      <w:r w:rsidR="00E91EBF" w:rsidRPr="00B3540E">
        <w:rPr>
          <w:rFonts w:ascii="Arial" w:hAnsi="Arial" w:cs="Arial"/>
          <w:sz w:val="24"/>
          <w:szCs w:val="24"/>
        </w:rPr>
        <w:t xml:space="preserve"> </w:t>
      </w:r>
      <w:r w:rsidR="00E91EBF" w:rsidRPr="00884C2A">
        <w:rPr>
          <w:rFonts w:ascii="Arial" w:hAnsi="Arial" w:cs="Arial"/>
          <w:sz w:val="24"/>
          <w:szCs w:val="24"/>
        </w:rPr>
        <w:t xml:space="preserve"> </w:t>
      </w:r>
      <w:r w:rsidR="00E91EBF" w:rsidRPr="00B3540E">
        <w:rPr>
          <w:rFonts w:ascii="Arial" w:hAnsi="Arial" w:cs="Arial"/>
          <w:sz w:val="24"/>
          <w:szCs w:val="24"/>
        </w:rPr>
        <w:t xml:space="preserve">Sensors for </w:t>
      </w:r>
      <w:r w:rsidRPr="00884C2A">
        <w:rPr>
          <w:rFonts w:ascii="Arial" w:hAnsi="Arial" w:cs="Arial"/>
          <w:sz w:val="24"/>
          <w:szCs w:val="24"/>
        </w:rPr>
        <w:t>“</w:t>
      </w:r>
      <w:r w:rsidR="00E91EBF" w:rsidRPr="00B3540E">
        <w:rPr>
          <w:rFonts w:ascii="Arial" w:hAnsi="Arial" w:cs="Arial"/>
          <w:sz w:val="24"/>
          <w:szCs w:val="24"/>
        </w:rPr>
        <w:t>object detection</w:t>
      </w:r>
      <w:r w:rsidRPr="00884C2A">
        <w:rPr>
          <w:rFonts w:ascii="Arial" w:hAnsi="Arial" w:cs="Arial"/>
          <w:sz w:val="24"/>
          <w:szCs w:val="24"/>
        </w:rPr>
        <w:t>”</w:t>
      </w:r>
      <w:r w:rsidR="00E91EBF" w:rsidRPr="00B3540E">
        <w:rPr>
          <w:rFonts w:ascii="Arial" w:hAnsi="Arial" w:cs="Arial"/>
          <w:sz w:val="24"/>
          <w:szCs w:val="24"/>
        </w:rPr>
        <w:t xml:space="preserve">, PLC </w:t>
      </w:r>
      <w:r w:rsidR="006049EA" w:rsidRPr="00B3540E">
        <w:rPr>
          <w:rFonts w:ascii="Arial" w:hAnsi="Arial" w:cs="Arial"/>
          <w:sz w:val="24"/>
          <w:szCs w:val="24"/>
        </w:rPr>
        <w:t>&amp;</w:t>
      </w:r>
      <w:r w:rsidR="00E91EBF" w:rsidRPr="00B3540E">
        <w:rPr>
          <w:rFonts w:ascii="Arial" w:hAnsi="Arial" w:cs="Arial"/>
          <w:sz w:val="24"/>
          <w:szCs w:val="24"/>
        </w:rPr>
        <w:t xml:space="preserve"> H</w:t>
      </w:r>
      <w:r w:rsidR="006049EA" w:rsidRPr="00B3540E">
        <w:rPr>
          <w:rFonts w:ascii="Arial" w:hAnsi="Arial" w:cs="Arial"/>
          <w:sz w:val="24"/>
          <w:szCs w:val="24"/>
        </w:rPr>
        <w:t xml:space="preserve">uman </w:t>
      </w:r>
      <w:r w:rsidR="00E91EBF" w:rsidRPr="00B3540E">
        <w:rPr>
          <w:rFonts w:ascii="Arial" w:hAnsi="Arial" w:cs="Arial"/>
          <w:sz w:val="24"/>
          <w:szCs w:val="24"/>
        </w:rPr>
        <w:t>M</w:t>
      </w:r>
      <w:r w:rsidR="006049EA" w:rsidRPr="00B3540E">
        <w:rPr>
          <w:rFonts w:ascii="Arial" w:hAnsi="Arial" w:cs="Arial"/>
          <w:sz w:val="24"/>
          <w:szCs w:val="24"/>
        </w:rPr>
        <w:t>achine Interface (HMI)</w:t>
      </w:r>
      <w:r w:rsidR="00E91EBF" w:rsidRPr="00B3540E">
        <w:rPr>
          <w:rFonts w:ascii="Arial" w:hAnsi="Arial" w:cs="Arial"/>
          <w:sz w:val="24"/>
          <w:szCs w:val="24"/>
        </w:rPr>
        <w:t xml:space="preserve">, Electro Hydraulic </w:t>
      </w:r>
      <w:r w:rsidR="00D91F9B" w:rsidRPr="00B3540E">
        <w:rPr>
          <w:rFonts w:ascii="Arial" w:hAnsi="Arial" w:cs="Arial"/>
          <w:sz w:val="24"/>
          <w:szCs w:val="24"/>
        </w:rPr>
        <w:t>and</w:t>
      </w:r>
      <w:r w:rsidR="00E91EBF" w:rsidRPr="00B3540E">
        <w:rPr>
          <w:rFonts w:ascii="Arial" w:hAnsi="Arial" w:cs="Arial"/>
          <w:sz w:val="24"/>
          <w:szCs w:val="24"/>
        </w:rPr>
        <w:t xml:space="preserve"> Basic &amp; Advance electro-pneumatic</w:t>
      </w:r>
      <w:r w:rsidRPr="00884C2A">
        <w:rPr>
          <w:rFonts w:ascii="Arial" w:hAnsi="Arial" w:cs="Arial"/>
          <w:sz w:val="24"/>
          <w:szCs w:val="24"/>
        </w:rPr>
        <w:t>s</w:t>
      </w:r>
      <w:r w:rsidR="00D91F9B" w:rsidRPr="00B3540E">
        <w:rPr>
          <w:rFonts w:ascii="Arial" w:hAnsi="Arial" w:cs="Arial"/>
          <w:sz w:val="24"/>
          <w:szCs w:val="24"/>
        </w:rPr>
        <w:t xml:space="preserve">. It also has </w:t>
      </w:r>
      <w:r w:rsidR="006049EA" w:rsidRPr="00B3540E">
        <w:rPr>
          <w:rFonts w:ascii="Arial" w:hAnsi="Arial" w:cs="Arial"/>
          <w:sz w:val="24"/>
          <w:szCs w:val="24"/>
        </w:rPr>
        <w:t xml:space="preserve">a </w:t>
      </w:r>
      <w:r w:rsidR="00E91EBF" w:rsidRPr="00B3540E">
        <w:rPr>
          <w:rFonts w:ascii="Arial" w:hAnsi="Arial" w:cs="Arial"/>
          <w:sz w:val="24"/>
          <w:szCs w:val="24"/>
        </w:rPr>
        <w:t>S</w:t>
      </w:r>
      <w:r w:rsidR="006049EA" w:rsidRPr="00B3540E">
        <w:rPr>
          <w:rFonts w:ascii="Arial" w:hAnsi="Arial" w:cs="Arial"/>
          <w:sz w:val="24"/>
          <w:szCs w:val="24"/>
        </w:rPr>
        <w:t>ix-Station</w:t>
      </w:r>
      <w:r w:rsidR="00E91EBF" w:rsidRPr="00B3540E">
        <w:rPr>
          <w:rFonts w:ascii="Arial" w:hAnsi="Arial" w:cs="Arial"/>
          <w:sz w:val="24"/>
          <w:szCs w:val="24"/>
        </w:rPr>
        <w:t xml:space="preserve"> MPS, </w:t>
      </w:r>
      <w:r w:rsidR="006049EA" w:rsidRPr="00B3540E">
        <w:rPr>
          <w:rFonts w:ascii="Arial" w:hAnsi="Arial" w:cs="Arial"/>
          <w:sz w:val="24"/>
          <w:szCs w:val="24"/>
        </w:rPr>
        <w:t xml:space="preserve">a </w:t>
      </w:r>
      <w:r w:rsidR="00E91EBF" w:rsidRPr="00B3540E">
        <w:rPr>
          <w:rFonts w:ascii="Arial" w:hAnsi="Arial" w:cs="Arial"/>
          <w:sz w:val="24"/>
          <w:szCs w:val="24"/>
        </w:rPr>
        <w:t xml:space="preserve">Robot Station and </w:t>
      </w:r>
      <w:r w:rsidR="006049EA" w:rsidRPr="00B3540E">
        <w:rPr>
          <w:rFonts w:ascii="Arial" w:hAnsi="Arial" w:cs="Arial"/>
          <w:sz w:val="24"/>
          <w:szCs w:val="24"/>
        </w:rPr>
        <w:t xml:space="preserve">an </w:t>
      </w:r>
      <w:r w:rsidR="00E91EBF" w:rsidRPr="00B3540E">
        <w:rPr>
          <w:rFonts w:ascii="Arial" w:hAnsi="Arial" w:cs="Arial"/>
          <w:sz w:val="24"/>
          <w:szCs w:val="24"/>
        </w:rPr>
        <w:t>Industry 4.0 station.</w:t>
      </w:r>
    </w:p>
    <w:p w14:paraId="14F078C0" w14:textId="62E654B8" w:rsidR="00E91EBF" w:rsidRDefault="000274C5" w:rsidP="00E91EBF">
      <w:pPr>
        <w:jc w:val="both"/>
        <w:rPr>
          <w:rFonts w:ascii="Arial" w:hAnsi="Arial" w:cs="Arial"/>
          <w:sz w:val="24"/>
          <w:szCs w:val="24"/>
        </w:rPr>
      </w:pPr>
      <w:r>
        <w:rPr>
          <w:rFonts w:ascii="Arial" w:hAnsi="Arial" w:cs="Arial"/>
          <w:b/>
          <w:bCs/>
          <w:sz w:val="24"/>
          <w:szCs w:val="24"/>
        </w:rPr>
        <w:t xml:space="preserve">The </w:t>
      </w:r>
      <w:r w:rsidR="00E91EBF" w:rsidRPr="00B3540E">
        <w:rPr>
          <w:rFonts w:ascii="Arial" w:hAnsi="Arial" w:cs="Arial"/>
          <w:b/>
          <w:bCs/>
          <w:sz w:val="24"/>
          <w:szCs w:val="24"/>
        </w:rPr>
        <w:t>Design Lab</w:t>
      </w:r>
      <w:r w:rsidR="00D91F9B" w:rsidRPr="00B3540E">
        <w:rPr>
          <w:rFonts w:ascii="Arial" w:hAnsi="Arial" w:cs="Arial"/>
          <w:b/>
          <w:bCs/>
          <w:sz w:val="24"/>
          <w:szCs w:val="24"/>
        </w:rPr>
        <w:t xml:space="preserve">: </w:t>
      </w:r>
      <w:r w:rsidR="00D91F9B" w:rsidRPr="00B3540E">
        <w:rPr>
          <w:rFonts w:ascii="Arial" w:hAnsi="Arial" w:cs="Arial"/>
          <w:sz w:val="24"/>
          <w:szCs w:val="24"/>
        </w:rPr>
        <w:t xml:space="preserve">Aimed at </w:t>
      </w:r>
      <w:r w:rsidR="00C44EAB">
        <w:rPr>
          <w:rFonts w:ascii="Arial" w:hAnsi="Arial" w:cs="Arial"/>
          <w:sz w:val="24"/>
          <w:szCs w:val="24"/>
        </w:rPr>
        <w:t xml:space="preserve">facilitating </w:t>
      </w:r>
      <w:r w:rsidR="00292C6E" w:rsidRPr="00B3540E">
        <w:rPr>
          <w:rFonts w:ascii="Arial" w:hAnsi="Arial" w:cs="Arial"/>
          <w:sz w:val="24"/>
          <w:szCs w:val="24"/>
        </w:rPr>
        <w:t>the auto component industry, especially</w:t>
      </w:r>
      <w:r w:rsidR="00292C6E" w:rsidRPr="000274C5">
        <w:rPr>
          <w:rFonts w:ascii="Arial" w:hAnsi="Arial" w:cs="Arial"/>
          <w:color w:val="FF0000"/>
          <w:sz w:val="24"/>
          <w:szCs w:val="24"/>
        </w:rPr>
        <w:t xml:space="preserve"> </w:t>
      </w:r>
      <w:r w:rsidR="00C44EAB">
        <w:rPr>
          <w:rFonts w:ascii="Arial" w:hAnsi="Arial" w:cs="Arial"/>
          <w:sz w:val="24"/>
          <w:szCs w:val="24"/>
        </w:rPr>
        <w:t>Tier-2s and Tier-3s</w:t>
      </w:r>
      <w:r w:rsidR="00292C6E" w:rsidRPr="00B3540E">
        <w:rPr>
          <w:rFonts w:ascii="Arial" w:hAnsi="Arial" w:cs="Arial"/>
          <w:sz w:val="24"/>
          <w:szCs w:val="24"/>
        </w:rPr>
        <w:t xml:space="preserve">, in </w:t>
      </w:r>
      <w:r w:rsidR="00E91EBF" w:rsidRPr="00B3540E">
        <w:rPr>
          <w:rFonts w:ascii="Arial" w:hAnsi="Arial" w:cs="Arial"/>
          <w:sz w:val="24"/>
          <w:szCs w:val="24"/>
        </w:rPr>
        <w:t>design</w:t>
      </w:r>
      <w:r w:rsidR="00292C6E" w:rsidRPr="00B3540E">
        <w:rPr>
          <w:rFonts w:ascii="Arial" w:hAnsi="Arial" w:cs="Arial"/>
          <w:sz w:val="24"/>
          <w:szCs w:val="24"/>
        </w:rPr>
        <w:t>ing and developing new products,</w:t>
      </w:r>
      <w:r w:rsidR="00E91EBF" w:rsidRPr="00B3540E">
        <w:rPr>
          <w:rFonts w:ascii="Arial" w:hAnsi="Arial" w:cs="Arial"/>
          <w:sz w:val="24"/>
          <w:szCs w:val="24"/>
        </w:rPr>
        <w:t xml:space="preserve"> </w:t>
      </w:r>
      <w:r w:rsidR="00C44EAB">
        <w:rPr>
          <w:rFonts w:ascii="Arial" w:hAnsi="Arial" w:cs="Arial"/>
          <w:sz w:val="24"/>
          <w:szCs w:val="24"/>
        </w:rPr>
        <w:t xml:space="preserve">the </w:t>
      </w:r>
      <w:r w:rsidR="00687FE6" w:rsidRPr="00B3540E">
        <w:rPr>
          <w:rFonts w:ascii="Arial" w:hAnsi="Arial" w:cs="Arial"/>
          <w:sz w:val="24"/>
          <w:szCs w:val="24"/>
        </w:rPr>
        <w:t xml:space="preserve">Design </w:t>
      </w:r>
      <w:r w:rsidR="00292C6E" w:rsidRPr="00B3540E">
        <w:rPr>
          <w:rFonts w:ascii="Arial" w:hAnsi="Arial" w:cs="Arial"/>
          <w:sz w:val="24"/>
          <w:szCs w:val="24"/>
        </w:rPr>
        <w:t>l</w:t>
      </w:r>
      <w:r w:rsidR="00687FE6" w:rsidRPr="00B3540E">
        <w:rPr>
          <w:rFonts w:ascii="Arial" w:hAnsi="Arial" w:cs="Arial"/>
          <w:sz w:val="24"/>
          <w:szCs w:val="24"/>
        </w:rPr>
        <w:t xml:space="preserve">ab is equipped with </w:t>
      </w:r>
      <w:r w:rsidR="00E91EBF" w:rsidRPr="00B3540E">
        <w:rPr>
          <w:rFonts w:ascii="Arial" w:hAnsi="Arial" w:cs="Arial"/>
          <w:sz w:val="24"/>
          <w:szCs w:val="24"/>
        </w:rPr>
        <w:t xml:space="preserve">16 </w:t>
      </w:r>
      <w:r w:rsidR="00292C6E" w:rsidRPr="00B3540E">
        <w:rPr>
          <w:rFonts w:ascii="Arial" w:hAnsi="Arial" w:cs="Arial"/>
          <w:sz w:val="24"/>
          <w:szCs w:val="24"/>
        </w:rPr>
        <w:t>h</w:t>
      </w:r>
      <w:r w:rsidR="00E91EBF" w:rsidRPr="00B3540E">
        <w:rPr>
          <w:rFonts w:ascii="Arial" w:hAnsi="Arial" w:cs="Arial"/>
          <w:sz w:val="24"/>
          <w:szCs w:val="24"/>
        </w:rPr>
        <w:t>igh</w:t>
      </w:r>
      <w:r w:rsidR="00292C6E" w:rsidRPr="00B3540E">
        <w:rPr>
          <w:rFonts w:ascii="Arial" w:hAnsi="Arial" w:cs="Arial"/>
          <w:sz w:val="24"/>
          <w:szCs w:val="24"/>
        </w:rPr>
        <w:t>-e</w:t>
      </w:r>
      <w:r w:rsidR="00E91EBF" w:rsidRPr="00B3540E">
        <w:rPr>
          <w:rFonts w:ascii="Arial" w:hAnsi="Arial" w:cs="Arial"/>
          <w:sz w:val="24"/>
          <w:szCs w:val="24"/>
        </w:rPr>
        <w:t>nd Workstation</w:t>
      </w:r>
      <w:r w:rsidR="00292C6E" w:rsidRPr="00B3540E">
        <w:rPr>
          <w:rFonts w:ascii="Arial" w:hAnsi="Arial" w:cs="Arial"/>
          <w:sz w:val="24"/>
          <w:szCs w:val="24"/>
        </w:rPr>
        <w:t>s</w:t>
      </w:r>
      <w:r w:rsidR="00687FE6" w:rsidRPr="00B3540E">
        <w:rPr>
          <w:rFonts w:ascii="Arial" w:hAnsi="Arial" w:cs="Arial"/>
          <w:sz w:val="24"/>
          <w:szCs w:val="24"/>
        </w:rPr>
        <w:t xml:space="preserve">, </w:t>
      </w:r>
      <w:r w:rsidR="00292C6E" w:rsidRPr="00B3540E">
        <w:rPr>
          <w:rFonts w:ascii="Arial" w:hAnsi="Arial" w:cs="Arial"/>
          <w:sz w:val="24"/>
          <w:szCs w:val="24"/>
        </w:rPr>
        <w:t xml:space="preserve">a </w:t>
      </w:r>
      <w:r w:rsidR="00E91EBF" w:rsidRPr="00B3540E">
        <w:rPr>
          <w:rFonts w:ascii="Arial" w:hAnsi="Arial" w:cs="Arial"/>
          <w:sz w:val="24"/>
          <w:szCs w:val="24"/>
        </w:rPr>
        <w:t>3D Scanner</w:t>
      </w:r>
      <w:r w:rsidR="00C44EAB">
        <w:rPr>
          <w:rFonts w:ascii="Arial" w:hAnsi="Arial" w:cs="Arial"/>
          <w:sz w:val="24"/>
          <w:szCs w:val="24"/>
        </w:rPr>
        <w:t xml:space="preserve"> and Design Software</w:t>
      </w:r>
      <w:r w:rsidR="00292C6E" w:rsidRPr="00B3540E">
        <w:rPr>
          <w:rFonts w:ascii="Arial" w:hAnsi="Arial" w:cs="Arial"/>
          <w:sz w:val="24"/>
          <w:szCs w:val="24"/>
        </w:rPr>
        <w:t xml:space="preserve">. The Dassault </w:t>
      </w:r>
      <w:r w:rsidR="006D7C7A">
        <w:rPr>
          <w:rFonts w:ascii="Arial" w:hAnsi="Arial" w:cs="Arial"/>
          <w:sz w:val="24"/>
          <w:szCs w:val="24"/>
        </w:rPr>
        <w:t xml:space="preserve">3-D Experience </w:t>
      </w:r>
      <w:r w:rsidR="00E91EBF" w:rsidRPr="00B3540E">
        <w:rPr>
          <w:rFonts w:ascii="Arial" w:hAnsi="Arial" w:cs="Arial"/>
          <w:sz w:val="24"/>
          <w:szCs w:val="24"/>
        </w:rPr>
        <w:t>Software</w:t>
      </w:r>
      <w:r w:rsidR="00292C6E" w:rsidRPr="00B3540E">
        <w:rPr>
          <w:rFonts w:ascii="Arial" w:hAnsi="Arial" w:cs="Arial"/>
          <w:sz w:val="24"/>
          <w:szCs w:val="24"/>
        </w:rPr>
        <w:t xml:space="preserve">, the most </w:t>
      </w:r>
      <w:r w:rsidR="008E1030" w:rsidRPr="00B3540E">
        <w:rPr>
          <w:rFonts w:ascii="Arial" w:hAnsi="Arial" w:cs="Arial"/>
          <w:sz w:val="24"/>
          <w:szCs w:val="24"/>
        </w:rPr>
        <w:t xml:space="preserve">advanced and </w:t>
      </w:r>
      <w:r w:rsidR="00292C6E" w:rsidRPr="00B3540E">
        <w:rPr>
          <w:rFonts w:ascii="Arial" w:hAnsi="Arial" w:cs="Arial"/>
          <w:sz w:val="24"/>
          <w:szCs w:val="24"/>
        </w:rPr>
        <w:t>widely used design software</w:t>
      </w:r>
      <w:r w:rsidR="00E91EBF" w:rsidRPr="00B3540E">
        <w:rPr>
          <w:rFonts w:ascii="Arial" w:hAnsi="Arial" w:cs="Arial"/>
          <w:sz w:val="24"/>
          <w:szCs w:val="24"/>
        </w:rPr>
        <w:t xml:space="preserve"> includes modules </w:t>
      </w:r>
      <w:r w:rsidR="006D7C7A">
        <w:rPr>
          <w:rFonts w:ascii="Arial" w:hAnsi="Arial" w:cs="Arial"/>
          <w:sz w:val="24"/>
          <w:szCs w:val="24"/>
        </w:rPr>
        <w:t xml:space="preserve">for New Product Development, Tooling Designing and Reverse Engineering.  </w:t>
      </w:r>
    </w:p>
    <w:p w14:paraId="64EE2DED" w14:textId="2064C553" w:rsidR="0028268C" w:rsidRDefault="0028268C" w:rsidP="00E91EBF">
      <w:pPr>
        <w:jc w:val="both"/>
        <w:rPr>
          <w:rFonts w:ascii="Arial" w:hAnsi="Arial" w:cs="Arial"/>
          <w:sz w:val="24"/>
          <w:szCs w:val="24"/>
        </w:rPr>
      </w:pPr>
    </w:p>
    <w:p w14:paraId="01D6CA53" w14:textId="77777777" w:rsidR="0028268C" w:rsidRDefault="0028268C" w:rsidP="00F32DF6">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Arial" w:eastAsia="Arial" w:hAnsi="Arial" w:cs="Arial"/>
          <w:i/>
          <w:color w:val="222222"/>
        </w:rPr>
      </w:pPr>
      <w:r>
        <w:rPr>
          <w:rFonts w:ascii="Arial" w:eastAsia="Arial" w:hAnsi="Arial" w:cs="Arial"/>
          <w:i/>
          <w:color w:val="222222"/>
        </w:rPr>
        <w:t>____________________________________________________________________________</w:t>
      </w:r>
    </w:p>
    <w:p w14:paraId="281C7538" w14:textId="77777777" w:rsidR="0028268C" w:rsidRDefault="0028268C" w:rsidP="0028268C">
      <w:pPr>
        <w:jc w:val="both"/>
        <w:rPr>
          <w:rFonts w:ascii="Arial" w:eastAsia="Arial" w:hAnsi="Arial" w:cs="Arial"/>
          <w:b/>
        </w:rPr>
      </w:pPr>
    </w:p>
    <w:p w14:paraId="66C9BF7C" w14:textId="77777777" w:rsidR="0028268C" w:rsidRPr="00C44EAB" w:rsidRDefault="0028268C" w:rsidP="0028268C">
      <w:pPr>
        <w:jc w:val="both"/>
        <w:rPr>
          <w:rFonts w:ascii="Arial" w:eastAsia="Arial" w:hAnsi="Arial" w:cs="Arial"/>
          <w:sz w:val="24"/>
          <w:szCs w:val="24"/>
        </w:rPr>
      </w:pPr>
      <w:r w:rsidRPr="00C44EAB">
        <w:rPr>
          <w:rFonts w:ascii="Arial" w:eastAsia="Arial" w:hAnsi="Arial" w:cs="Arial"/>
          <w:b/>
          <w:sz w:val="24"/>
          <w:szCs w:val="24"/>
        </w:rPr>
        <w:t xml:space="preserve">About ACMA: </w:t>
      </w:r>
    </w:p>
    <w:p w14:paraId="64C3D63B" w14:textId="77777777" w:rsidR="0028268C" w:rsidRPr="00C44EAB" w:rsidRDefault="0028268C" w:rsidP="0028268C">
      <w:pPr>
        <w:jc w:val="both"/>
        <w:rPr>
          <w:rFonts w:ascii="Arial" w:eastAsia="Arial" w:hAnsi="Arial" w:cs="Arial"/>
        </w:rPr>
      </w:pPr>
      <w:r w:rsidRPr="00C44EAB">
        <w:rPr>
          <w:rFonts w:ascii="Arial" w:eastAsia="Arial" w:hAnsi="Arial" w:cs="Arial"/>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574BFFA9" w14:textId="2C5F6AFF" w:rsidR="00C44EAB" w:rsidRDefault="00C44EAB" w:rsidP="0028268C">
      <w:pPr>
        <w:jc w:val="both"/>
        <w:rPr>
          <w:rFonts w:ascii="Arial" w:eastAsia="Arial" w:hAnsi="Arial" w:cs="Arial"/>
        </w:rPr>
      </w:pPr>
      <w:r>
        <w:rPr>
          <w:rFonts w:ascii="Arial" w:eastAsia="Arial" w:hAnsi="Arial" w:cs="Arial"/>
        </w:rPr>
        <w:t xml:space="preserve">The </w:t>
      </w:r>
      <w:r w:rsidRPr="00C44EAB">
        <w:rPr>
          <w:rFonts w:ascii="Arial" w:eastAsia="Arial" w:hAnsi="Arial" w:cs="Arial"/>
        </w:rPr>
        <w:t>Indian Auto-Component Industry</w:t>
      </w:r>
      <w:r>
        <w:rPr>
          <w:rFonts w:ascii="Arial" w:eastAsia="Arial" w:hAnsi="Arial" w:cs="Arial"/>
        </w:rPr>
        <w:t xml:space="preserve"> contributes 2.3% to India’s National GDP</w:t>
      </w:r>
      <w:r w:rsidR="00452862">
        <w:rPr>
          <w:rFonts w:ascii="Arial" w:eastAsia="Arial" w:hAnsi="Arial" w:cs="Arial"/>
        </w:rPr>
        <w:t xml:space="preserve"> and provides employment to 5 million people.</w:t>
      </w:r>
    </w:p>
    <w:p w14:paraId="47FE7BA3" w14:textId="6F7A4104" w:rsidR="0028268C" w:rsidRPr="00C44EAB" w:rsidRDefault="0028268C" w:rsidP="0028268C">
      <w:pPr>
        <w:jc w:val="both"/>
        <w:rPr>
          <w:rFonts w:ascii="Arial" w:eastAsia="Arial" w:hAnsi="Arial" w:cs="Arial"/>
        </w:rPr>
      </w:pPr>
      <w:r w:rsidRPr="00C44EAB">
        <w:rPr>
          <w:rFonts w:ascii="Arial" w:eastAsia="Arial" w:hAnsi="Arial" w:cs="Arial"/>
        </w:rPr>
        <w:t>The Industry witnessed a growth of 14.5% posting a turnover of Rs. 3,95,902 crore (USD 57.10 billion) in the FY 2018-19. While the exports showed a growth of 17.1% scaling to Rs. 106,048 crore (USD 15.16 billion) in FY 2018-19. The Aftermarket grew by 9.6% to Rs. 67,491 crore (USD 10.1 billion) from Rs 61,601 crore (USD 9.2billion) in the previous fiscal.</w:t>
      </w:r>
    </w:p>
    <w:p w14:paraId="08D9ECC4" w14:textId="77777777" w:rsidR="0028268C" w:rsidRPr="0005710D" w:rsidRDefault="0028268C" w:rsidP="0028268C">
      <w:pPr>
        <w:jc w:val="both"/>
        <w:rPr>
          <w:rFonts w:ascii="Arial" w:eastAsia="Arial" w:hAnsi="Arial" w:cs="Arial"/>
          <w:sz w:val="20"/>
          <w:szCs w:val="20"/>
        </w:rPr>
      </w:pPr>
    </w:p>
    <w:p w14:paraId="2B5CD8CC" w14:textId="77777777" w:rsidR="0028268C" w:rsidRPr="00C44EAB" w:rsidRDefault="0028268C" w:rsidP="0028268C">
      <w:pPr>
        <w:spacing w:line="276" w:lineRule="auto"/>
        <w:jc w:val="both"/>
        <w:rPr>
          <w:rFonts w:ascii="Arial" w:eastAsia="Arial" w:hAnsi="Arial" w:cs="Arial"/>
          <w:b/>
        </w:rPr>
      </w:pPr>
      <w:r w:rsidRPr="00C44EAB">
        <w:rPr>
          <w:rFonts w:ascii="Arial" w:eastAsia="Arial" w:hAnsi="Arial" w:cs="Arial"/>
          <w:b/>
        </w:rPr>
        <w:t>For further details:</w:t>
      </w:r>
    </w:p>
    <w:tbl>
      <w:tblPr>
        <w:tblW w:w="9496" w:type="dxa"/>
        <w:tblLayout w:type="fixed"/>
        <w:tblLook w:val="0400" w:firstRow="0" w:lastRow="0" w:firstColumn="0" w:lastColumn="0" w:noHBand="0" w:noVBand="1"/>
      </w:tblPr>
      <w:tblGrid>
        <w:gridCol w:w="3098"/>
        <w:gridCol w:w="6398"/>
      </w:tblGrid>
      <w:tr w:rsidR="0028268C" w:rsidRPr="00C44EAB" w14:paraId="4DDF6D5A" w14:textId="77777777" w:rsidTr="00832F54">
        <w:trPr>
          <w:trHeight w:val="740"/>
        </w:trPr>
        <w:tc>
          <w:tcPr>
            <w:tcW w:w="3098" w:type="dxa"/>
            <w:tcBorders>
              <w:top w:val="nil"/>
              <w:left w:val="nil"/>
              <w:bottom w:val="nil"/>
              <w:right w:val="single" w:sz="8" w:space="0" w:color="000000"/>
            </w:tcBorders>
            <w:tcMar>
              <w:top w:w="0" w:type="dxa"/>
              <w:left w:w="108" w:type="dxa"/>
              <w:bottom w:w="0" w:type="dxa"/>
              <w:right w:w="108" w:type="dxa"/>
            </w:tcMar>
          </w:tcPr>
          <w:p w14:paraId="23F5C96D" w14:textId="77777777" w:rsidR="0028268C" w:rsidRPr="00C44EAB" w:rsidRDefault="0028268C" w:rsidP="00832F54">
            <w:pPr>
              <w:spacing w:line="276" w:lineRule="auto"/>
              <w:jc w:val="both"/>
              <w:rPr>
                <w:rFonts w:ascii="Arial" w:eastAsia="Arial" w:hAnsi="Arial" w:cs="Arial"/>
                <w:b/>
              </w:rPr>
            </w:pPr>
            <w:r w:rsidRPr="00C44EAB">
              <w:rPr>
                <w:rFonts w:ascii="Arial" w:eastAsia="Arial" w:hAnsi="Arial" w:cs="Arial"/>
                <w:b/>
              </w:rPr>
              <w:t>ACMA</w:t>
            </w:r>
          </w:p>
          <w:p w14:paraId="273D20BB" w14:textId="77777777" w:rsidR="0028268C" w:rsidRPr="00C44EAB" w:rsidRDefault="0028268C" w:rsidP="00832F54">
            <w:pPr>
              <w:spacing w:line="276" w:lineRule="auto"/>
              <w:jc w:val="both"/>
              <w:rPr>
                <w:rFonts w:ascii="Arial" w:eastAsia="Arial" w:hAnsi="Arial" w:cs="Arial"/>
              </w:rPr>
            </w:pPr>
            <w:proofErr w:type="spellStart"/>
            <w:r w:rsidRPr="00C44EAB">
              <w:rPr>
                <w:rFonts w:ascii="Arial" w:eastAsia="Arial" w:hAnsi="Arial" w:cs="Arial"/>
              </w:rPr>
              <w:t>Upender</w:t>
            </w:r>
            <w:proofErr w:type="spellEnd"/>
            <w:r w:rsidRPr="00C44EAB">
              <w:rPr>
                <w:rFonts w:ascii="Arial" w:eastAsia="Arial" w:hAnsi="Arial" w:cs="Arial"/>
              </w:rPr>
              <w:t xml:space="preserve"> Singh</w:t>
            </w:r>
          </w:p>
          <w:p w14:paraId="6F1D805F" w14:textId="77777777" w:rsidR="0028268C" w:rsidRPr="00C44EAB" w:rsidRDefault="0028268C" w:rsidP="00832F54">
            <w:pPr>
              <w:spacing w:line="276" w:lineRule="auto"/>
              <w:jc w:val="both"/>
              <w:rPr>
                <w:rFonts w:ascii="Arial" w:eastAsia="Arial" w:hAnsi="Arial" w:cs="Arial"/>
              </w:rPr>
            </w:pPr>
            <w:r w:rsidRPr="00C44EAB">
              <w:rPr>
                <w:rFonts w:ascii="Arial" w:eastAsia="Arial" w:hAnsi="Arial" w:cs="Arial"/>
              </w:rPr>
              <w:t>9990125916</w:t>
            </w:r>
          </w:p>
          <w:p w14:paraId="59D29F91" w14:textId="77777777" w:rsidR="0028268C" w:rsidRPr="00C44EAB" w:rsidRDefault="00FA59B0" w:rsidP="00832F54">
            <w:pPr>
              <w:spacing w:line="276" w:lineRule="auto"/>
              <w:jc w:val="both"/>
              <w:rPr>
                <w:rFonts w:ascii="Arial" w:eastAsia="Arial" w:hAnsi="Arial" w:cs="Arial"/>
              </w:rPr>
            </w:pPr>
            <w:hyperlink r:id="rId6">
              <w:r w:rsidR="0028268C" w:rsidRPr="00C44EAB">
                <w:rPr>
                  <w:rFonts w:ascii="Arial" w:eastAsia="Arial" w:hAnsi="Arial" w:cs="Arial"/>
                  <w:u w:val="single"/>
                </w:rPr>
                <w:t>Upender.singh@acma.in</w:t>
              </w:r>
            </w:hyperlink>
            <w:r w:rsidR="0028268C" w:rsidRPr="00C44EAB">
              <w:rPr>
                <w:rFonts w:ascii="Arial" w:eastAsia="Arial" w:hAnsi="Arial" w:cs="Arial"/>
              </w:rPr>
              <w:t xml:space="preserve"> </w:t>
            </w:r>
          </w:p>
        </w:tc>
        <w:tc>
          <w:tcPr>
            <w:tcW w:w="6398" w:type="dxa"/>
            <w:tcMar>
              <w:top w:w="0" w:type="dxa"/>
              <w:left w:w="108" w:type="dxa"/>
              <w:bottom w:w="0" w:type="dxa"/>
              <w:right w:w="108" w:type="dxa"/>
            </w:tcMar>
          </w:tcPr>
          <w:p w14:paraId="00405C9D" w14:textId="77777777" w:rsidR="0028268C" w:rsidRPr="00FA59B0" w:rsidRDefault="0028268C" w:rsidP="00832F54">
            <w:pPr>
              <w:spacing w:line="276" w:lineRule="auto"/>
              <w:jc w:val="both"/>
              <w:rPr>
                <w:rFonts w:ascii="Arial" w:eastAsia="Arial" w:hAnsi="Arial" w:cs="Arial"/>
                <w:b/>
              </w:rPr>
            </w:pPr>
            <w:r w:rsidRPr="00FA59B0">
              <w:rPr>
                <w:rFonts w:ascii="Arial" w:eastAsia="Arial" w:hAnsi="Arial" w:cs="Arial"/>
                <w:b/>
              </w:rPr>
              <w:t>Avian Media</w:t>
            </w:r>
          </w:p>
          <w:p w14:paraId="402DABD5" w14:textId="77777777" w:rsidR="0028268C" w:rsidRPr="00FA59B0" w:rsidRDefault="0028268C" w:rsidP="00832F54">
            <w:pPr>
              <w:pBdr>
                <w:top w:val="none" w:sz="0" w:space="0" w:color="000000"/>
                <w:left w:val="none" w:sz="0" w:space="0" w:color="000000"/>
                <w:bottom w:val="none" w:sz="0" w:space="0" w:color="000000"/>
                <w:right w:val="none" w:sz="0" w:space="0" w:color="000000"/>
                <w:between w:val="none" w:sz="0" w:space="0" w:color="000000"/>
              </w:pBdr>
              <w:tabs>
                <w:tab w:val="left" w:pos="6480"/>
              </w:tabs>
              <w:rPr>
                <w:rFonts w:ascii="Arial" w:eastAsia="Times New Roman" w:hAnsi="Arial" w:cs="Arial"/>
              </w:rPr>
            </w:pPr>
            <w:r w:rsidRPr="00FA59B0">
              <w:rPr>
                <w:rFonts w:ascii="Arial" w:eastAsia="Arial" w:hAnsi="Arial" w:cs="Arial"/>
              </w:rPr>
              <w:t xml:space="preserve">Linett </w:t>
            </w:r>
            <w:proofErr w:type="spellStart"/>
            <w:r w:rsidRPr="00FA59B0">
              <w:rPr>
                <w:rFonts w:ascii="Arial" w:eastAsia="Arial" w:hAnsi="Arial" w:cs="Arial"/>
              </w:rPr>
              <w:t>Loyall</w:t>
            </w:r>
            <w:proofErr w:type="spellEnd"/>
            <w:r w:rsidRPr="00FA59B0">
              <w:rPr>
                <w:rFonts w:ascii="Arial" w:eastAsia="Arial" w:hAnsi="Arial" w:cs="Arial"/>
              </w:rPr>
              <w:t xml:space="preserve"> | 9999360343 | </w:t>
            </w:r>
            <w:hyperlink r:id="rId7">
              <w:r w:rsidRPr="00FA59B0">
                <w:rPr>
                  <w:rFonts w:ascii="Arial" w:eastAsia="Times New Roman" w:hAnsi="Arial" w:cs="Arial"/>
                  <w:u w:val="single"/>
                </w:rPr>
                <w:t xml:space="preserve">linett@avianwe.com, </w:t>
              </w:r>
            </w:hyperlink>
            <w:r w:rsidRPr="00FA59B0">
              <w:rPr>
                <w:rFonts w:ascii="Arial" w:eastAsia="Arial" w:hAnsi="Arial" w:cs="Arial"/>
              </w:rPr>
              <w:t xml:space="preserve"> </w:t>
            </w:r>
          </w:p>
          <w:p w14:paraId="3325D815" w14:textId="77777777" w:rsidR="0028268C" w:rsidRPr="00FA59B0" w:rsidRDefault="0028268C" w:rsidP="00832F54">
            <w:pPr>
              <w:pBdr>
                <w:top w:val="none" w:sz="0" w:space="0" w:color="000000"/>
                <w:left w:val="none" w:sz="0" w:space="0" w:color="000000"/>
                <w:bottom w:val="none" w:sz="0" w:space="0" w:color="000000"/>
                <w:right w:val="none" w:sz="0" w:space="0" w:color="000000"/>
                <w:between w:val="none" w:sz="0" w:space="0" w:color="000000"/>
              </w:pBdr>
              <w:tabs>
                <w:tab w:val="left" w:pos="6480"/>
              </w:tabs>
              <w:rPr>
                <w:rFonts w:ascii="Arial" w:eastAsia="Arial" w:hAnsi="Arial" w:cs="Arial"/>
              </w:rPr>
            </w:pPr>
            <w:r w:rsidRPr="00FA59B0">
              <w:rPr>
                <w:rFonts w:ascii="Arial" w:eastAsia="Arial" w:hAnsi="Arial" w:cs="Arial"/>
              </w:rPr>
              <w:t xml:space="preserve">Dhirendra Negi | 9818628096 | </w:t>
            </w:r>
            <w:hyperlink r:id="rId8">
              <w:r w:rsidRPr="00FA59B0">
                <w:rPr>
                  <w:rFonts w:ascii="Arial" w:eastAsia="Arial" w:hAnsi="Arial" w:cs="Arial"/>
                  <w:u w:val="single"/>
                </w:rPr>
                <w:t>dhirendra</w:t>
              </w:r>
            </w:hyperlink>
            <w:hyperlink r:id="rId9">
              <w:r w:rsidRPr="00FA59B0">
                <w:rPr>
                  <w:rFonts w:ascii="Arial" w:eastAsia="Times New Roman" w:hAnsi="Arial" w:cs="Arial"/>
                  <w:u w:val="single"/>
                </w:rPr>
                <w:t xml:space="preserve">@avianwe.com, </w:t>
              </w:r>
            </w:hyperlink>
          </w:p>
        </w:tc>
      </w:tr>
    </w:tbl>
    <w:p w14:paraId="54F2CE07" w14:textId="77777777" w:rsidR="0028268C" w:rsidRPr="00B3540E" w:rsidRDefault="0028268C" w:rsidP="00E91EBF">
      <w:pPr>
        <w:jc w:val="both"/>
        <w:rPr>
          <w:rFonts w:ascii="Arial" w:hAnsi="Arial" w:cs="Arial"/>
          <w:b/>
          <w:bCs/>
          <w:sz w:val="24"/>
          <w:szCs w:val="24"/>
        </w:rPr>
      </w:pPr>
    </w:p>
    <w:p w14:paraId="4CD23E45" w14:textId="38ABC1FF" w:rsidR="00687FE6" w:rsidRPr="00FD7626" w:rsidRDefault="00687FE6" w:rsidP="00E91EBF">
      <w:pPr>
        <w:jc w:val="both"/>
        <w:rPr>
          <w:rFonts w:ascii="Arial" w:eastAsia="Malgun Gothic Semilight" w:hAnsi="Arial" w:cs="Arial"/>
          <w:sz w:val="28"/>
          <w:szCs w:val="28"/>
          <w:lang w:val="en-US"/>
        </w:rPr>
      </w:pPr>
    </w:p>
    <w:p w14:paraId="38B60BF4" w14:textId="77777777" w:rsidR="005E7978" w:rsidRPr="00FD7626" w:rsidRDefault="005E7978" w:rsidP="00170375">
      <w:pPr>
        <w:jc w:val="both"/>
        <w:rPr>
          <w:rFonts w:ascii="Arial" w:hAnsi="Arial" w:cs="Arial"/>
          <w:b/>
          <w:bCs/>
          <w:sz w:val="28"/>
          <w:szCs w:val="28"/>
        </w:rPr>
      </w:pPr>
      <w:bookmarkStart w:id="1" w:name="_GoBack"/>
      <w:bookmarkEnd w:id="1"/>
    </w:p>
    <w:p w14:paraId="1BA2DED5" w14:textId="77777777" w:rsidR="00E91EBF" w:rsidRPr="00FD7626" w:rsidRDefault="00E91EBF" w:rsidP="00B60464">
      <w:pPr>
        <w:jc w:val="both"/>
        <w:rPr>
          <w:rFonts w:ascii="Arial" w:eastAsia="Malgun Gothic Semilight" w:hAnsi="Arial" w:cs="Arial"/>
          <w:b/>
          <w:sz w:val="28"/>
          <w:szCs w:val="28"/>
          <w:lang w:val="en-US"/>
        </w:rPr>
      </w:pPr>
    </w:p>
    <w:sectPr w:rsidR="00E91EBF" w:rsidRPr="00FD7626" w:rsidSect="00B60464">
      <w:pgSz w:w="11906" w:h="16838"/>
      <w:pgMar w:top="1134" w:right="1133"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taPlusLF">
    <w:altName w:val="Calibri"/>
    <w:panose1 w:val="020B0604020202020204"/>
    <w:charset w:val="00"/>
    <w:family w:val="auto"/>
    <w:pitch w:val="variable"/>
    <w:sig w:usb0="800002AF" w:usb1="4000204A" w:usb2="00000000" w:usb3="00000000" w:csb0="00000097"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E9C"/>
    <w:multiLevelType w:val="hybridMultilevel"/>
    <w:tmpl w:val="9A08C1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A701E6A"/>
    <w:multiLevelType w:val="hybridMultilevel"/>
    <w:tmpl w:val="00F87EA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40955666"/>
    <w:multiLevelType w:val="hybridMultilevel"/>
    <w:tmpl w:val="F3E2DA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1A93634"/>
    <w:multiLevelType w:val="hybridMultilevel"/>
    <w:tmpl w:val="500AF808"/>
    <w:lvl w:ilvl="0" w:tplc="6FC8E5D2">
      <w:start w:val="1"/>
      <w:numFmt w:val="decimal"/>
      <w:lvlText w:val="%1."/>
      <w:lvlJc w:val="left"/>
      <w:pPr>
        <w:ind w:left="-207"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4" w15:restartNumberingAfterBreak="0">
    <w:nsid w:val="7D7A141D"/>
    <w:multiLevelType w:val="hybridMultilevel"/>
    <w:tmpl w:val="881C0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EC"/>
    <w:rsid w:val="00006C99"/>
    <w:rsid w:val="000274C5"/>
    <w:rsid w:val="00056F9C"/>
    <w:rsid w:val="00071A4E"/>
    <w:rsid w:val="00095C41"/>
    <w:rsid w:val="000A5688"/>
    <w:rsid w:val="000D0EC5"/>
    <w:rsid w:val="000D7498"/>
    <w:rsid w:val="00133223"/>
    <w:rsid w:val="00170375"/>
    <w:rsid w:val="001B3378"/>
    <w:rsid w:val="001C49FB"/>
    <w:rsid w:val="001D0385"/>
    <w:rsid w:val="001D47B3"/>
    <w:rsid w:val="001E1BED"/>
    <w:rsid w:val="001E466E"/>
    <w:rsid w:val="001E76AD"/>
    <w:rsid w:val="001F5620"/>
    <w:rsid w:val="00271EDA"/>
    <w:rsid w:val="0028268C"/>
    <w:rsid w:val="00292C6E"/>
    <w:rsid w:val="0029673B"/>
    <w:rsid w:val="002A6CF2"/>
    <w:rsid w:val="002D6E6C"/>
    <w:rsid w:val="002F07B3"/>
    <w:rsid w:val="002F624A"/>
    <w:rsid w:val="00304E29"/>
    <w:rsid w:val="0033206B"/>
    <w:rsid w:val="00333159"/>
    <w:rsid w:val="003634E3"/>
    <w:rsid w:val="0038068F"/>
    <w:rsid w:val="00382089"/>
    <w:rsid w:val="003C2801"/>
    <w:rsid w:val="003D61DE"/>
    <w:rsid w:val="003F7702"/>
    <w:rsid w:val="00403A04"/>
    <w:rsid w:val="00423F13"/>
    <w:rsid w:val="00444BBA"/>
    <w:rsid w:val="00452862"/>
    <w:rsid w:val="0047463A"/>
    <w:rsid w:val="00486A2B"/>
    <w:rsid w:val="004A288F"/>
    <w:rsid w:val="004A6B74"/>
    <w:rsid w:val="00535A54"/>
    <w:rsid w:val="005556F3"/>
    <w:rsid w:val="0056374E"/>
    <w:rsid w:val="00595AB9"/>
    <w:rsid w:val="005E2704"/>
    <w:rsid w:val="005E7978"/>
    <w:rsid w:val="005F7513"/>
    <w:rsid w:val="006049EA"/>
    <w:rsid w:val="00632D2D"/>
    <w:rsid w:val="00634FA6"/>
    <w:rsid w:val="006544C7"/>
    <w:rsid w:val="006646B5"/>
    <w:rsid w:val="006660B5"/>
    <w:rsid w:val="00685189"/>
    <w:rsid w:val="006871CF"/>
    <w:rsid w:val="00687FE6"/>
    <w:rsid w:val="006D7C7A"/>
    <w:rsid w:val="0071032E"/>
    <w:rsid w:val="00710F14"/>
    <w:rsid w:val="0073176E"/>
    <w:rsid w:val="00735EDF"/>
    <w:rsid w:val="00743060"/>
    <w:rsid w:val="00744593"/>
    <w:rsid w:val="00780AAF"/>
    <w:rsid w:val="007A181B"/>
    <w:rsid w:val="007B35F4"/>
    <w:rsid w:val="007C10BE"/>
    <w:rsid w:val="00822267"/>
    <w:rsid w:val="00827490"/>
    <w:rsid w:val="008425C3"/>
    <w:rsid w:val="008546B9"/>
    <w:rsid w:val="00884C2A"/>
    <w:rsid w:val="00885FB2"/>
    <w:rsid w:val="00890904"/>
    <w:rsid w:val="00896EA9"/>
    <w:rsid w:val="008E1030"/>
    <w:rsid w:val="008F1452"/>
    <w:rsid w:val="00900EC0"/>
    <w:rsid w:val="00906703"/>
    <w:rsid w:val="009223F5"/>
    <w:rsid w:val="00962C05"/>
    <w:rsid w:val="009653F4"/>
    <w:rsid w:val="009970DB"/>
    <w:rsid w:val="009A1DD5"/>
    <w:rsid w:val="009C1E87"/>
    <w:rsid w:val="009C39CA"/>
    <w:rsid w:val="009E4AE9"/>
    <w:rsid w:val="00A1732C"/>
    <w:rsid w:val="00A23384"/>
    <w:rsid w:val="00A27E16"/>
    <w:rsid w:val="00AA1E49"/>
    <w:rsid w:val="00AA6758"/>
    <w:rsid w:val="00AC22B6"/>
    <w:rsid w:val="00AD6CE8"/>
    <w:rsid w:val="00AD7A80"/>
    <w:rsid w:val="00AF2C92"/>
    <w:rsid w:val="00B20035"/>
    <w:rsid w:val="00B257FE"/>
    <w:rsid w:val="00B3540E"/>
    <w:rsid w:val="00B45CB5"/>
    <w:rsid w:val="00B60464"/>
    <w:rsid w:val="00B6669D"/>
    <w:rsid w:val="00B75D69"/>
    <w:rsid w:val="00BA0C12"/>
    <w:rsid w:val="00BD38DA"/>
    <w:rsid w:val="00BF234A"/>
    <w:rsid w:val="00C01644"/>
    <w:rsid w:val="00C07617"/>
    <w:rsid w:val="00C41706"/>
    <w:rsid w:val="00C427A0"/>
    <w:rsid w:val="00C44EAB"/>
    <w:rsid w:val="00C45407"/>
    <w:rsid w:val="00C67565"/>
    <w:rsid w:val="00C67A8E"/>
    <w:rsid w:val="00C7388B"/>
    <w:rsid w:val="00C81A37"/>
    <w:rsid w:val="00C904F8"/>
    <w:rsid w:val="00CA46B0"/>
    <w:rsid w:val="00CB48D1"/>
    <w:rsid w:val="00CC4907"/>
    <w:rsid w:val="00CD2139"/>
    <w:rsid w:val="00CF3079"/>
    <w:rsid w:val="00CF6C6A"/>
    <w:rsid w:val="00D01C88"/>
    <w:rsid w:val="00D12CFB"/>
    <w:rsid w:val="00D13954"/>
    <w:rsid w:val="00D429E0"/>
    <w:rsid w:val="00D51785"/>
    <w:rsid w:val="00D57E4B"/>
    <w:rsid w:val="00D6787E"/>
    <w:rsid w:val="00D70BCF"/>
    <w:rsid w:val="00D91F9B"/>
    <w:rsid w:val="00DB40C2"/>
    <w:rsid w:val="00DC42EC"/>
    <w:rsid w:val="00E0670D"/>
    <w:rsid w:val="00E14B18"/>
    <w:rsid w:val="00E23696"/>
    <w:rsid w:val="00E61A86"/>
    <w:rsid w:val="00E74174"/>
    <w:rsid w:val="00E80070"/>
    <w:rsid w:val="00E91EBF"/>
    <w:rsid w:val="00EF4F11"/>
    <w:rsid w:val="00F004A6"/>
    <w:rsid w:val="00F32DF6"/>
    <w:rsid w:val="00F37CCD"/>
    <w:rsid w:val="00F45B63"/>
    <w:rsid w:val="00F61E26"/>
    <w:rsid w:val="00F87374"/>
    <w:rsid w:val="00FA59B0"/>
    <w:rsid w:val="00FB7069"/>
    <w:rsid w:val="00FD13B1"/>
    <w:rsid w:val="00FD76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AD48"/>
  <w15:chartTrackingRefBased/>
  <w15:docId w15:val="{482C1419-026D-463B-9326-39C8EBE8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670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F37CCD"/>
    <w:pPr>
      <w:ind w:left="720"/>
      <w:contextualSpacing/>
    </w:pPr>
  </w:style>
  <w:style w:type="paragraph" w:customStyle="1" w:styleId="Adresse">
    <w:name w:val="Adresse"/>
    <w:basedOn w:val="Normal"/>
    <w:qFormat/>
    <w:rsid w:val="00A27E16"/>
    <w:pPr>
      <w:spacing w:after="0" w:line="240" w:lineRule="auto"/>
    </w:pPr>
    <w:rPr>
      <w:rFonts w:ascii="MetaPlusLF" w:eastAsia="Times New Roman" w:hAnsi="MetaPlusLF" w:cs="Times New Roman"/>
      <w:sz w:val="18"/>
      <w:szCs w:val="18"/>
      <w:lang w:val="de-DE" w:eastAsia="de-DE"/>
    </w:rPr>
  </w:style>
  <w:style w:type="paragraph" w:styleId="Caption">
    <w:name w:val="caption"/>
    <w:basedOn w:val="Normal"/>
    <w:next w:val="Normal"/>
    <w:qFormat/>
    <w:rsid w:val="00A27E16"/>
    <w:pPr>
      <w:spacing w:after="0" w:line="240" w:lineRule="auto"/>
    </w:pPr>
    <w:rPr>
      <w:rFonts w:ascii="MetaPlusLF" w:eastAsia="Times New Roman" w:hAnsi="MetaPlusLF" w:cs="Times New Roman"/>
      <w:b/>
      <w:sz w:val="20"/>
      <w:szCs w:val="20"/>
      <w:lang w:val="de-DE"/>
    </w:rPr>
  </w:style>
  <w:style w:type="character" w:styleId="Hyperlink">
    <w:name w:val="Hyperlink"/>
    <w:uiPriority w:val="99"/>
    <w:rsid w:val="00170375"/>
    <w:rPr>
      <w:color w:val="0000FF"/>
      <w:u w:val="single"/>
    </w:rPr>
  </w:style>
  <w:style w:type="paragraph" w:styleId="NoSpacing">
    <w:name w:val="No Spacing"/>
    <w:uiPriority w:val="1"/>
    <w:qFormat/>
    <w:rsid w:val="00170375"/>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027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8376">
      <w:bodyDiv w:val="1"/>
      <w:marLeft w:val="0"/>
      <w:marRight w:val="0"/>
      <w:marTop w:val="0"/>
      <w:marBottom w:val="0"/>
      <w:divBdr>
        <w:top w:val="none" w:sz="0" w:space="0" w:color="auto"/>
        <w:left w:val="none" w:sz="0" w:space="0" w:color="auto"/>
        <w:bottom w:val="none" w:sz="0" w:space="0" w:color="auto"/>
        <w:right w:val="none" w:sz="0" w:space="0" w:color="auto"/>
      </w:divBdr>
    </w:div>
    <w:div w:id="442572495">
      <w:bodyDiv w:val="1"/>
      <w:marLeft w:val="0"/>
      <w:marRight w:val="0"/>
      <w:marTop w:val="0"/>
      <w:marBottom w:val="0"/>
      <w:divBdr>
        <w:top w:val="none" w:sz="0" w:space="0" w:color="auto"/>
        <w:left w:val="none" w:sz="0" w:space="0" w:color="auto"/>
        <w:bottom w:val="none" w:sz="0" w:space="0" w:color="auto"/>
        <w:right w:val="none" w:sz="0" w:space="0" w:color="auto"/>
      </w:divBdr>
    </w:div>
    <w:div w:id="724186138">
      <w:bodyDiv w:val="1"/>
      <w:marLeft w:val="0"/>
      <w:marRight w:val="0"/>
      <w:marTop w:val="0"/>
      <w:marBottom w:val="0"/>
      <w:divBdr>
        <w:top w:val="none" w:sz="0" w:space="0" w:color="auto"/>
        <w:left w:val="none" w:sz="0" w:space="0" w:color="auto"/>
        <w:bottom w:val="none" w:sz="0" w:space="0" w:color="auto"/>
        <w:right w:val="none" w:sz="0" w:space="0" w:color="auto"/>
      </w:divBdr>
    </w:div>
    <w:div w:id="1296986319">
      <w:bodyDiv w:val="1"/>
      <w:marLeft w:val="0"/>
      <w:marRight w:val="0"/>
      <w:marTop w:val="0"/>
      <w:marBottom w:val="0"/>
      <w:divBdr>
        <w:top w:val="none" w:sz="0" w:space="0" w:color="auto"/>
        <w:left w:val="none" w:sz="0" w:space="0" w:color="auto"/>
        <w:bottom w:val="none" w:sz="0" w:space="0" w:color="auto"/>
        <w:right w:val="none" w:sz="0" w:space="0" w:color="auto"/>
      </w:divBdr>
    </w:div>
    <w:div w:id="14806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Kumar</dc:creator>
  <cp:keywords/>
  <dc:description/>
  <cp:lastModifiedBy>vmehta68@gmail.com</cp:lastModifiedBy>
  <cp:revision>3</cp:revision>
  <cp:lastPrinted>2019-10-25T12:13:00Z</cp:lastPrinted>
  <dcterms:created xsi:type="dcterms:W3CDTF">2019-10-29T13:17:00Z</dcterms:created>
  <dcterms:modified xsi:type="dcterms:W3CDTF">2019-10-29T13:19:00Z</dcterms:modified>
</cp:coreProperties>
</file>